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09" w:rsidRDefault="003A7D5E" w:rsidP="00B42B01">
      <w:pPr>
        <w:tabs>
          <w:tab w:val="left" w:pos="8270"/>
          <w:tab w:val="right" w:pos="9688"/>
        </w:tabs>
        <w:rPr>
          <w:rFonts w:cs="David"/>
          <w:rtl/>
        </w:rPr>
      </w:pPr>
      <w:bookmarkStart w:id="0" w:name="_GoBack"/>
      <w:bookmarkEnd w:id="0"/>
      <w:r>
        <w:rPr>
          <w:rFonts w:cs="David"/>
          <w:rtl/>
        </w:rPr>
        <w:tab/>
      </w:r>
    </w:p>
    <w:p w:rsidR="00881AFF" w:rsidRDefault="00881AFF" w:rsidP="00881AFF">
      <w:pPr>
        <w:jc w:val="right"/>
        <w:rPr>
          <w:rFonts w:cs="David"/>
          <w:rtl/>
        </w:rPr>
      </w:pPr>
      <w:r>
        <w:rPr>
          <w:rFonts w:cs="David" w:hint="eastAsia"/>
          <w:rtl/>
        </w:rPr>
        <w:t>‏</w:t>
      </w:r>
      <w:r>
        <w:rPr>
          <w:rFonts w:cs="David"/>
          <w:rtl/>
        </w:rPr>
        <w:t>07 אפריל 2016</w:t>
      </w:r>
    </w:p>
    <w:p w:rsidR="003B59F5" w:rsidRDefault="0081099B" w:rsidP="00881AFF">
      <w:pPr>
        <w:rPr>
          <w:rFonts w:cs="David"/>
          <w:rtl/>
        </w:rPr>
      </w:pPr>
      <w:r>
        <w:rPr>
          <w:rFonts w:cs="David" w:hint="cs"/>
          <w:rtl/>
        </w:rPr>
        <w:t xml:space="preserve">      </w:t>
      </w:r>
      <w:r w:rsidR="00A347BF">
        <w:rPr>
          <w:rFonts w:cs="David" w:hint="cs"/>
          <w:rtl/>
        </w:rPr>
        <w:t xml:space="preserve">                                                                                                                                               </w:t>
      </w:r>
    </w:p>
    <w:p w:rsidR="00EE1536" w:rsidRDefault="00EE1536" w:rsidP="00EE1536">
      <w:pPr>
        <w:jc w:val="center"/>
        <w:rPr>
          <w:rFonts w:cs="David"/>
          <w:rtl/>
        </w:rPr>
      </w:pPr>
    </w:p>
    <w:p w:rsidR="00511609" w:rsidRDefault="00511609" w:rsidP="00FE287D">
      <w:pPr>
        <w:rPr>
          <w:rFonts w:cs="David"/>
          <w:rtl/>
        </w:rPr>
      </w:pPr>
    </w:p>
    <w:p w:rsidR="00511609" w:rsidRDefault="00511609" w:rsidP="00FE287D">
      <w:pPr>
        <w:rPr>
          <w:rFonts w:cs="David"/>
          <w:rtl/>
        </w:rPr>
      </w:pPr>
    </w:p>
    <w:p w:rsidR="005662F5" w:rsidRPr="00CE1290" w:rsidRDefault="00881AFF" w:rsidP="003A7D5E">
      <w:pPr>
        <w:ind w:firstLine="49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F779D5" w:rsidRPr="00CE1290">
        <w:rPr>
          <w:rFonts w:cs="David"/>
          <w:b/>
          <w:bCs/>
          <w:sz w:val="28"/>
          <w:szCs w:val="28"/>
          <w:u w:val="single"/>
          <w:rtl/>
        </w:rPr>
        <w:fldChar w:fldCharType="begin"/>
      </w:r>
      <w:r w:rsidR="00F779D5" w:rsidRPr="00CE1290">
        <w:rPr>
          <w:rFonts w:cs="David"/>
          <w:b/>
          <w:bCs/>
          <w:sz w:val="28"/>
          <w:szCs w:val="28"/>
          <w:u w:val="single"/>
          <w:rtl/>
        </w:rPr>
        <w:instrText xml:space="preserve"> </w:instrText>
      </w:r>
      <w:r w:rsidR="00F779D5" w:rsidRPr="00CE1290">
        <w:rPr>
          <w:rFonts w:cs="David" w:hint="cs"/>
          <w:b/>
          <w:bCs/>
          <w:sz w:val="28"/>
          <w:szCs w:val="28"/>
          <w:u w:val="single"/>
        </w:rPr>
        <w:instrText>DOCPROPERTY</w:instrText>
      </w:r>
      <w:r w:rsidR="00F779D5" w:rsidRPr="00CE1290">
        <w:rPr>
          <w:rFonts w:cs="David" w:hint="cs"/>
          <w:b/>
          <w:bCs/>
          <w:sz w:val="28"/>
          <w:szCs w:val="28"/>
          <w:u w:val="single"/>
          <w:rtl/>
        </w:rPr>
        <w:instrText xml:space="preserve">  "הנדון_דואר יוצא - אגף הגזברות_הנהלה ראשית_</w:instrText>
      </w:r>
      <w:r w:rsidR="00F779D5" w:rsidRPr="00CE1290">
        <w:rPr>
          <w:rFonts w:cs="David" w:hint="cs"/>
          <w:b/>
          <w:bCs/>
          <w:sz w:val="28"/>
          <w:szCs w:val="28"/>
          <w:u w:val="single"/>
        </w:rPr>
        <w:instrText>D2K"  \* MERGEFORMAT</w:instrText>
      </w:r>
      <w:r w:rsidR="00F779D5" w:rsidRPr="00CE1290">
        <w:rPr>
          <w:rFonts w:cs="David"/>
          <w:b/>
          <w:bCs/>
          <w:sz w:val="28"/>
          <w:szCs w:val="28"/>
          <w:u w:val="single"/>
          <w:rtl/>
        </w:rPr>
        <w:instrText xml:space="preserve"> </w:instrText>
      </w:r>
      <w:r w:rsidR="00F779D5" w:rsidRPr="00CE1290">
        <w:rPr>
          <w:rFonts w:cs="David"/>
          <w:b/>
          <w:bCs/>
          <w:sz w:val="28"/>
          <w:szCs w:val="28"/>
          <w:u w:val="single"/>
          <w:rtl/>
        </w:rPr>
        <w:fldChar w:fldCharType="separate"/>
      </w:r>
      <w:r w:rsidR="00B42B01">
        <w:rPr>
          <w:rFonts w:cs="David"/>
          <w:b/>
          <w:bCs/>
          <w:sz w:val="28"/>
          <w:szCs w:val="28"/>
          <w:u w:val="single"/>
          <w:rtl/>
        </w:rPr>
        <w:t xml:space="preserve">ביצוע החזרי השתתפות ואגרות לניצולי שואה ( מקבלי רנטת בריאות מגרמניה) </w:t>
      </w:r>
      <w:r w:rsidR="00F779D5" w:rsidRPr="00CE1290">
        <w:rPr>
          <w:rFonts w:cs="David"/>
          <w:b/>
          <w:bCs/>
          <w:sz w:val="28"/>
          <w:szCs w:val="28"/>
          <w:u w:val="single"/>
          <w:rtl/>
        </w:rPr>
        <w:fldChar w:fldCharType="end"/>
      </w:r>
    </w:p>
    <w:p w:rsidR="00511609" w:rsidRPr="00511609" w:rsidRDefault="00511609" w:rsidP="00511609">
      <w:pPr>
        <w:spacing w:line="360" w:lineRule="auto"/>
        <w:ind w:left="360"/>
        <w:rPr>
          <w:rFonts w:cs="David"/>
        </w:rPr>
      </w:pPr>
    </w:p>
    <w:p w:rsidR="003A7D5E" w:rsidRPr="003A7D5E" w:rsidRDefault="003A7D5E" w:rsidP="00CC69B7">
      <w:pPr>
        <w:pStyle w:val="ListParagraph"/>
        <w:spacing w:line="360" w:lineRule="auto"/>
        <w:ind w:left="332"/>
        <w:rPr>
          <w:rFonts w:cs="David"/>
          <w:rtl/>
        </w:rPr>
      </w:pPr>
      <w:r w:rsidRPr="003A7D5E">
        <w:rPr>
          <w:rFonts w:cs="David" w:hint="cs"/>
          <w:rtl/>
        </w:rPr>
        <w:t>במהלך שנת 2010 הוגשה תביעה ייצוגית כנגד הכללית בבימ"ש המחוז</w:t>
      </w:r>
      <w:r w:rsidR="00FA60AF">
        <w:rPr>
          <w:rFonts w:cs="David" w:hint="cs"/>
          <w:rtl/>
        </w:rPr>
        <w:t xml:space="preserve">י ובבית הדין האזורי לעבודה </w:t>
      </w:r>
      <w:r w:rsidRPr="003A7D5E">
        <w:rPr>
          <w:rFonts w:cs="David" w:hint="cs"/>
          <w:rtl/>
        </w:rPr>
        <w:t>בחיפה בנושא החזרים של כספי פטור בגין תרופות ואגרות במחלות המוכרות לניצולי שוא</w:t>
      </w:r>
      <w:r w:rsidR="00FA60AF">
        <w:rPr>
          <w:rFonts w:cs="David" w:hint="cs"/>
          <w:rtl/>
        </w:rPr>
        <w:t>ה מקבלי רנטת  בריאות מגרמניה  (</w:t>
      </w:r>
      <w:r w:rsidRPr="003A7D5E">
        <w:rPr>
          <w:rFonts w:cs="David" w:hint="cs"/>
          <w:rtl/>
        </w:rPr>
        <w:t xml:space="preserve">דרך ה- </w:t>
      </w:r>
      <w:r w:rsidRPr="003A7D5E">
        <w:rPr>
          <w:rFonts w:cs="David" w:hint="cs"/>
        </w:rPr>
        <w:t>B.E.</w:t>
      </w:r>
      <w:r w:rsidRPr="003A7D5E">
        <w:rPr>
          <w:rFonts w:cs="David"/>
        </w:rPr>
        <w:t>G</w:t>
      </w:r>
      <w:r w:rsidRPr="003A7D5E">
        <w:rPr>
          <w:rFonts w:cs="David" w:hint="cs"/>
          <w:rtl/>
        </w:rPr>
        <w:t xml:space="preserve"> ), אשר לא ממשו את זכאותם בעבר עקב כך שלא נכללו ברשימות שהועברו לכללית מהלשכה לפיצויים  אישיים מחו"ל.</w:t>
      </w:r>
    </w:p>
    <w:p w:rsidR="003A7D5E" w:rsidRPr="00511609" w:rsidRDefault="003A7D5E" w:rsidP="00CC69B7">
      <w:pPr>
        <w:spacing w:line="360" w:lineRule="auto"/>
        <w:ind w:left="332"/>
        <w:rPr>
          <w:rFonts w:cs="David"/>
          <w:b/>
          <w:bCs/>
          <w:rtl/>
        </w:rPr>
      </w:pPr>
      <w:r w:rsidRPr="00511609">
        <w:rPr>
          <w:rFonts w:cs="David" w:hint="cs"/>
          <w:rtl/>
        </w:rPr>
        <w:t xml:space="preserve"> הצדדים הגיעו להסכם פשרה אשר אושר ע"י </w:t>
      </w:r>
      <w:r w:rsidR="00B54F58" w:rsidRPr="00511609">
        <w:rPr>
          <w:rFonts w:cs="David" w:hint="cs"/>
          <w:rtl/>
        </w:rPr>
        <w:t>בית</w:t>
      </w:r>
      <w:r w:rsidRPr="00511609">
        <w:rPr>
          <w:rFonts w:cs="David" w:hint="cs"/>
          <w:rtl/>
        </w:rPr>
        <w:t xml:space="preserve"> המשפט</w:t>
      </w:r>
      <w:r w:rsidR="00B54F58" w:rsidRPr="00511609">
        <w:rPr>
          <w:rFonts w:cs="David" w:hint="cs"/>
          <w:rtl/>
        </w:rPr>
        <w:t xml:space="preserve"> המחוזי ובית הדין האזורי לעבודה</w:t>
      </w:r>
      <w:r w:rsidR="006B628A" w:rsidRPr="00511609">
        <w:rPr>
          <w:rFonts w:cs="David" w:hint="cs"/>
          <w:rtl/>
        </w:rPr>
        <w:t xml:space="preserve"> ואשר י</w:t>
      </w:r>
      <w:r w:rsidRPr="00511609">
        <w:rPr>
          <w:rFonts w:cs="David" w:hint="cs"/>
          <w:rtl/>
        </w:rPr>
        <w:t>מצה באופן מוחלט וסופי את מלוא זכויותיהם וטענותיהם של חברי הקבוצה (ניצולי שואה אשר מבוטחים או היו מבוטחים בכללית ואשר מקבלים/קיבלו רנטת בריאות מגרמניה -  רנטה המשולמת מידי חודש באירו בגין נזקי בריאות -  "המחלות המוכרות" שנגרמו כתוצאה מהרדיפות).</w:t>
      </w:r>
      <w:r w:rsidR="00BD2C8D" w:rsidRPr="00511609">
        <w:rPr>
          <w:rFonts w:cs="David" w:hint="cs"/>
          <w:rtl/>
        </w:rPr>
        <w:t xml:space="preserve">   </w:t>
      </w:r>
    </w:p>
    <w:p w:rsidR="003A7D5E" w:rsidRDefault="003A7D5E" w:rsidP="003A7D5E">
      <w:pPr>
        <w:spacing w:line="360" w:lineRule="auto"/>
        <w:ind w:left="-93"/>
        <w:rPr>
          <w:rFonts w:cs="David"/>
          <w:b/>
          <w:bCs/>
          <w:u w:val="single"/>
          <w:rtl/>
        </w:rPr>
      </w:pPr>
    </w:p>
    <w:p w:rsidR="009C5BFE" w:rsidRPr="00511609" w:rsidRDefault="002879A4" w:rsidP="00511609">
      <w:pPr>
        <w:spacing w:line="360" w:lineRule="auto"/>
        <w:rPr>
          <w:rFonts w:cs="David"/>
          <w:sz w:val="28"/>
          <w:szCs w:val="28"/>
          <w:u w:val="single"/>
        </w:rPr>
      </w:pPr>
      <w:r w:rsidRPr="00511609">
        <w:rPr>
          <w:rFonts w:cs="David" w:hint="cs"/>
          <w:sz w:val="28"/>
          <w:szCs w:val="28"/>
          <w:u w:val="single"/>
          <w:rtl/>
        </w:rPr>
        <w:t>הקריטריונים ל</w:t>
      </w:r>
      <w:r w:rsidR="009C5BFE" w:rsidRPr="00511609">
        <w:rPr>
          <w:rFonts w:cs="David" w:hint="cs"/>
          <w:sz w:val="28"/>
          <w:szCs w:val="28"/>
          <w:u w:val="single"/>
          <w:rtl/>
        </w:rPr>
        <w:t>זכא</w:t>
      </w:r>
      <w:r w:rsidRPr="00511609">
        <w:rPr>
          <w:rFonts w:cs="David" w:hint="cs"/>
          <w:sz w:val="28"/>
          <w:szCs w:val="28"/>
          <w:u w:val="single"/>
          <w:rtl/>
        </w:rPr>
        <w:t>ות</w:t>
      </w:r>
    </w:p>
    <w:p w:rsidR="002879A4" w:rsidRPr="002879A4" w:rsidRDefault="002879A4" w:rsidP="002879A4">
      <w:pPr>
        <w:pStyle w:val="ListParagraph"/>
        <w:spacing w:line="360" w:lineRule="auto"/>
        <w:ind w:left="360"/>
        <w:rPr>
          <w:rFonts w:cs="David"/>
          <w:sz w:val="18"/>
          <w:szCs w:val="18"/>
          <w:u w:val="single"/>
        </w:rPr>
      </w:pPr>
    </w:p>
    <w:p w:rsidR="009C5BFE" w:rsidRPr="00511609" w:rsidRDefault="009C5BFE" w:rsidP="00511609">
      <w:pPr>
        <w:spacing w:line="360" w:lineRule="auto"/>
        <w:ind w:left="360"/>
        <w:rPr>
          <w:rFonts w:cs="David"/>
          <w:rtl/>
        </w:rPr>
      </w:pPr>
      <w:r w:rsidRPr="00511609">
        <w:rPr>
          <w:rFonts w:cs="David" w:hint="cs"/>
          <w:rtl/>
        </w:rPr>
        <w:t>ניצולי שואה</w:t>
      </w:r>
      <w:r w:rsidRPr="00511609">
        <w:rPr>
          <w:rFonts w:cs="David" w:hint="cs"/>
          <w:b/>
          <w:bCs/>
          <w:rtl/>
        </w:rPr>
        <w:t xml:space="preserve"> </w:t>
      </w:r>
      <w:r w:rsidRPr="000A559D">
        <w:rPr>
          <w:rFonts w:cs="David" w:hint="cs"/>
          <w:rtl/>
        </w:rPr>
        <w:t>ויורשים</w:t>
      </w:r>
      <w:r w:rsidRPr="00511609">
        <w:rPr>
          <w:rFonts w:cs="David" w:hint="cs"/>
          <w:rtl/>
        </w:rPr>
        <w:t xml:space="preserve"> של ניצולי שואה שנפטרו לאחר 1.3.2003 עפ"י החלוקה הבאה, בהתאמה:</w:t>
      </w:r>
    </w:p>
    <w:p w:rsidR="009C5BFE" w:rsidRPr="003A7D5E" w:rsidRDefault="009C5BFE" w:rsidP="002879A4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3A7D5E">
        <w:rPr>
          <w:rFonts w:cs="David" w:hint="cs"/>
          <w:rtl/>
        </w:rPr>
        <w:t>ניצולי שואה זכאים החיים  ויורשים של ניצולים שהיו בחיים   ביום -  22.3.2010 -  החזר בגין התקופה</w:t>
      </w:r>
    </w:p>
    <w:p w:rsidR="009C5BFE" w:rsidRPr="003A7D5E" w:rsidRDefault="009C5BFE" w:rsidP="002879A4">
      <w:pPr>
        <w:spacing w:line="360" w:lineRule="auto"/>
        <w:rPr>
          <w:rFonts w:cs="David"/>
          <w:rtl/>
        </w:rPr>
      </w:pPr>
      <w:r w:rsidRPr="003A7D5E">
        <w:rPr>
          <w:rFonts w:cs="David" w:hint="cs"/>
          <w:rtl/>
        </w:rPr>
        <w:t xml:space="preserve"> </w:t>
      </w:r>
      <w:r w:rsidR="002879A4">
        <w:rPr>
          <w:rFonts w:cs="David" w:hint="cs"/>
          <w:rtl/>
        </w:rPr>
        <w:tab/>
      </w:r>
      <w:r w:rsidRPr="003A7D5E">
        <w:rPr>
          <w:rFonts w:cs="David" w:hint="cs"/>
          <w:rtl/>
        </w:rPr>
        <w:t xml:space="preserve"> מ-  1/7/1999  ואילך.</w:t>
      </w:r>
    </w:p>
    <w:p w:rsidR="009C5BFE" w:rsidRPr="003A7D5E" w:rsidRDefault="009C5BFE" w:rsidP="002879A4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3A7D5E">
        <w:rPr>
          <w:rFonts w:cs="David" w:hint="cs"/>
          <w:rtl/>
        </w:rPr>
        <w:t xml:space="preserve">יורשי ניצולי שואה שלא היו בחיים ביום 22.3.2010 </w:t>
      </w:r>
      <w:r w:rsidRPr="003A7D5E">
        <w:rPr>
          <w:rFonts w:cs="David"/>
          <w:rtl/>
        </w:rPr>
        <w:t>–</w:t>
      </w:r>
      <w:r w:rsidRPr="003A7D5E">
        <w:rPr>
          <w:rFonts w:cs="David" w:hint="cs"/>
          <w:rtl/>
        </w:rPr>
        <w:t xml:space="preserve"> החזר בגין התקופה מ- 1/3/2003 ועד למועד הפטירה.</w:t>
      </w:r>
    </w:p>
    <w:p w:rsidR="009C5BFE" w:rsidRPr="003A7D5E" w:rsidRDefault="009C5BFE" w:rsidP="002879A4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3A7D5E">
        <w:rPr>
          <w:rFonts w:cs="David" w:hint="cs"/>
          <w:rtl/>
        </w:rPr>
        <w:t>החזר יבוצע למבוטח הזכאי ובמקרה של החזר ליורשים עפ"י צו ירושה / צו קיום  צוואה שיומצא למחוז</w:t>
      </w:r>
      <w:r w:rsidR="00511609">
        <w:rPr>
          <w:rFonts w:cs="David" w:hint="cs"/>
          <w:rtl/>
        </w:rPr>
        <w:t xml:space="preserve"> אליו היה שייך המבוטח ביום פטירתו</w:t>
      </w:r>
      <w:r w:rsidRPr="003A7D5E">
        <w:rPr>
          <w:rFonts w:cs="David" w:hint="cs"/>
          <w:rtl/>
        </w:rPr>
        <w:t xml:space="preserve"> והתשלום ליורשים יבוצע על פיו.</w:t>
      </w:r>
    </w:p>
    <w:p w:rsidR="009C5BFE" w:rsidRDefault="009C5BFE" w:rsidP="00367279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3A7D5E">
        <w:rPr>
          <w:rFonts w:cs="David" w:hint="cs"/>
          <w:rtl/>
        </w:rPr>
        <w:t xml:space="preserve">פניות שיתקבלו לאחר תום </w:t>
      </w:r>
      <w:r>
        <w:rPr>
          <w:rFonts w:cs="David" w:hint="cs"/>
          <w:rtl/>
        </w:rPr>
        <w:t>24</w:t>
      </w:r>
      <w:r w:rsidRPr="003A7D5E">
        <w:rPr>
          <w:rFonts w:cs="David" w:hint="cs"/>
          <w:rtl/>
        </w:rPr>
        <w:t xml:space="preserve"> חודשים  ממועד פרסום אישור הסדר הפשרה</w:t>
      </w:r>
      <w:r w:rsidR="00BC2965">
        <w:rPr>
          <w:rFonts w:cs="David" w:hint="cs"/>
          <w:rtl/>
        </w:rPr>
        <w:t xml:space="preserve"> (13/3/2016) </w:t>
      </w:r>
      <w:r w:rsidRPr="003A7D5E">
        <w:rPr>
          <w:rFonts w:cs="David" w:hint="cs"/>
          <w:rtl/>
        </w:rPr>
        <w:t>ייבדקו  אך ורק לגבי קבלת פטור ממועד קבלת הפנייה ואילך ללא זכאות</w:t>
      </w:r>
      <w:r>
        <w:rPr>
          <w:rFonts w:cs="David" w:hint="cs"/>
          <w:rtl/>
        </w:rPr>
        <w:t xml:space="preserve"> להחזר בגין התקופה שקדמה לפנייה</w:t>
      </w:r>
      <w:r w:rsidR="00367279">
        <w:rPr>
          <w:rFonts w:cs="David" w:hint="cs"/>
          <w:rtl/>
        </w:rPr>
        <w:t>.</w:t>
      </w:r>
    </w:p>
    <w:p w:rsidR="00FF48D3" w:rsidRPr="00BC2965" w:rsidRDefault="00FF48D3" w:rsidP="003A7D5E">
      <w:pPr>
        <w:spacing w:line="360" w:lineRule="auto"/>
        <w:ind w:left="-93"/>
        <w:rPr>
          <w:rFonts w:cs="David"/>
          <w:b/>
          <w:bCs/>
          <w:u w:val="single"/>
          <w:rtl/>
        </w:rPr>
      </w:pPr>
    </w:p>
    <w:p w:rsidR="003A7D5E" w:rsidRPr="00FF48D3" w:rsidRDefault="003A7D5E" w:rsidP="00511609">
      <w:pPr>
        <w:pStyle w:val="ListParagraph"/>
        <w:spacing w:line="360" w:lineRule="auto"/>
        <w:ind w:left="360"/>
        <w:rPr>
          <w:rFonts w:cs="David"/>
          <w:sz w:val="28"/>
          <w:szCs w:val="28"/>
        </w:rPr>
      </w:pPr>
      <w:r w:rsidRPr="00FF48D3">
        <w:rPr>
          <w:rFonts w:cs="David" w:hint="cs"/>
          <w:sz w:val="28"/>
          <w:szCs w:val="28"/>
          <w:u w:val="single"/>
          <w:rtl/>
        </w:rPr>
        <w:t>תיאור כללי של התהליך</w:t>
      </w:r>
      <w:r w:rsidR="004C76F7" w:rsidRPr="00FF48D3">
        <w:rPr>
          <w:rFonts w:cs="David" w:hint="cs"/>
          <w:sz w:val="28"/>
          <w:szCs w:val="28"/>
          <w:u w:val="single"/>
          <w:rtl/>
        </w:rPr>
        <w:t xml:space="preserve"> </w:t>
      </w:r>
    </w:p>
    <w:p w:rsidR="00566F7B" w:rsidRDefault="003A7D5E" w:rsidP="000A559D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3A7D5E">
        <w:rPr>
          <w:rFonts w:cs="David" w:hint="cs"/>
          <w:rtl/>
        </w:rPr>
        <w:t>פרסום הודעה בעיתונות בדבר  הסדר הפשרה</w:t>
      </w:r>
      <w:r w:rsidR="00B54F58">
        <w:rPr>
          <w:rFonts w:cs="David" w:hint="cs"/>
          <w:rtl/>
        </w:rPr>
        <w:t xml:space="preserve"> כפי ש</w:t>
      </w:r>
      <w:r w:rsidR="00CC69B7">
        <w:rPr>
          <w:rFonts w:cs="David" w:hint="cs"/>
          <w:rtl/>
        </w:rPr>
        <w:t>נ</w:t>
      </w:r>
      <w:r w:rsidR="000A559D">
        <w:rPr>
          <w:rFonts w:cs="David" w:hint="cs"/>
          <w:rtl/>
        </w:rPr>
        <w:t>קבע ע"י בית הדין הנכבד.</w:t>
      </w:r>
    </w:p>
    <w:p w:rsidR="00566F7B" w:rsidRDefault="00566F7B" w:rsidP="00115F26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פרסום דבר אישור הסדר הפשרה במרפאות הכללית, באתר האינטרנט של הקופה והבאת דבר ההחלטה לידיעת האגודות המסייעות לניצולי ש</w:t>
      </w:r>
      <w:r w:rsidR="00115F26">
        <w:rPr>
          <w:rFonts w:cs="David" w:hint="cs"/>
          <w:rtl/>
        </w:rPr>
        <w:t>ואה וכן לאתר האינטרנט "כל זכות".</w:t>
      </w:r>
    </w:p>
    <w:p w:rsidR="00CC69B7" w:rsidRDefault="003A7D5E" w:rsidP="000A559D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0A559D">
        <w:rPr>
          <w:rFonts w:cs="David" w:hint="cs"/>
          <w:rtl/>
        </w:rPr>
        <w:t>פנייה בדיוור ישיר ללקוחות אשר מקבלים רנטת  בריאות מגרמ</w:t>
      </w:r>
      <w:r w:rsidR="00115F26" w:rsidRPr="000A559D">
        <w:rPr>
          <w:rFonts w:cs="David" w:hint="cs"/>
          <w:rtl/>
        </w:rPr>
        <w:t>ניה ופרטיהם נמצאים בידי הכללית.</w:t>
      </w:r>
      <w:r w:rsidRPr="000A559D">
        <w:rPr>
          <w:rFonts w:cs="David" w:hint="cs"/>
          <w:rtl/>
        </w:rPr>
        <w:t xml:space="preserve"> </w:t>
      </w:r>
      <w:r w:rsidR="00BF1324" w:rsidRPr="000A559D">
        <w:rPr>
          <w:rFonts w:cs="David" w:hint="cs"/>
          <w:rtl/>
        </w:rPr>
        <w:t xml:space="preserve">בפניה יידרש הלקוח למלא </w:t>
      </w:r>
      <w:r w:rsidR="00A1481C" w:rsidRPr="000A559D">
        <w:rPr>
          <w:rFonts w:cs="David" w:hint="cs"/>
          <w:rtl/>
        </w:rPr>
        <w:t xml:space="preserve">טופס עם </w:t>
      </w:r>
      <w:r w:rsidR="00BF1324" w:rsidRPr="000A559D">
        <w:rPr>
          <w:rFonts w:cs="David" w:hint="cs"/>
          <w:rtl/>
        </w:rPr>
        <w:t xml:space="preserve">פרטים </w:t>
      </w:r>
      <w:r w:rsidR="00911DC3">
        <w:rPr>
          <w:rFonts w:cs="David" w:hint="cs"/>
          <w:rtl/>
        </w:rPr>
        <w:t>מינימליים</w:t>
      </w:r>
      <w:r w:rsidR="00BF1324" w:rsidRPr="000A559D">
        <w:rPr>
          <w:rFonts w:cs="David" w:hint="cs"/>
          <w:rtl/>
        </w:rPr>
        <w:t xml:space="preserve"> ולהחזיר</w:t>
      </w:r>
      <w:r w:rsidR="00A1481C" w:rsidRPr="000A559D">
        <w:rPr>
          <w:rFonts w:cs="David" w:hint="cs"/>
          <w:rtl/>
        </w:rPr>
        <w:t>ו</w:t>
      </w:r>
      <w:r w:rsidR="00BF1324" w:rsidRPr="000A559D">
        <w:rPr>
          <w:rFonts w:cs="David" w:hint="cs"/>
          <w:rtl/>
        </w:rPr>
        <w:t xml:space="preserve"> למחוז</w:t>
      </w:r>
      <w:r w:rsidR="00A1481C" w:rsidRPr="000A559D">
        <w:rPr>
          <w:rFonts w:cs="David" w:hint="cs"/>
          <w:rtl/>
        </w:rPr>
        <w:t>.</w:t>
      </w:r>
      <w:r w:rsidR="00BF1324" w:rsidRPr="000A559D">
        <w:rPr>
          <w:rFonts w:cs="David" w:hint="cs"/>
          <w:rtl/>
        </w:rPr>
        <w:t xml:space="preserve"> </w:t>
      </w:r>
    </w:p>
    <w:p w:rsidR="000A559D" w:rsidRPr="00911DC3" w:rsidRDefault="000A559D" w:rsidP="000A559D">
      <w:pPr>
        <w:spacing w:line="360" w:lineRule="auto"/>
        <w:rPr>
          <w:rFonts w:cs="David"/>
          <w:rtl/>
        </w:rPr>
      </w:pPr>
    </w:p>
    <w:p w:rsidR="000A559D" w:rsidRDefault="000A559D" w:rsidP="000A559D">
      <w:pPr>
        <w:spacing w:line="360" w:lineRule="auto"/>
        <w:rPr>
          <w:rFonts w:cs="David"/>
          <w:rtl/>
        </w:rPr>
      </w:pPr>
    </w:p>
    <w:p w:rsidR="000A559D" w:rsidRDefault="000A559D" w:rsidP="000A559D">
      <w:pPr>
        <w:spacing w:line="360" w:lineRule="auto"/>
        <w:rPr>
          <w:rFonts w:cs="David"/>
          <w:rtl/>
        </w:rPr>
      </w:pPr>
    </w:p>
    <w:p w:rsidR="000A559D" w:rsidRPr="000A559D" w:rsidRDefault="000A559D" w:rsidP="000A559D">
      <w:pPr>
        <w:spacing w:line="360" w:lineRule="auto"/>
        <w:rPr>
          <w:rFonts w:cs="David"/>
        </w:rPr>
      </w:pPr>
    </w:p>
    <w:p w:rsidR="006B628A" w:rsidRDefault="0055570E" w:rsidP="00045F1A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lastRenderedPageBreak/>
        <w:t xml:space="preserve">לקוח ששלח בקשה יקבל אישור לקבלת הפניה. </w:t>
      </w:r>
      <w:r w:rsidR="006B628A">
        <w:rPr>
          <w:rFonts w:cs="David" w:hint="cs"/>
          <w:rtl/>
        </w:rPr>
        <w:t>די בכך שהגיעו פרטים מינימליים של המבוטח (ת"ז + שם משפחה + שם פרטי) בכדי להתחיל בבדיקת הזכאות גם אם לא מולאו בנוסח הפנייה כל הפרטים הנדרשים</w:t>
      </w:r>
      <w:r w:rsidR="00F04D56" w:rsidRPr="002879A4">
        <w:rPr>
          <w:rFonts w:cs="David" w:hint="cs"/>
          <w:rtl/>
        </w:rPr>
        <w:t xml:space="preserve">. </w:t>
      </w:r>
    </w:p>
    <w:p w:rsidR="00BD2C8D" w:rsidRPr="002879A4" w:rsidRDefault="00A1481C" w:rsidP="00115F26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2879A4">
        <w:rPr>
          <w:rFonts w:cs="David" w:hint="cs"/>
          <w:rtl/>
        </w:rPr>
        <w:t>מחוזות</w:t>
      </w:r>
      <w:r w:rsidR="00115F26">
        <w:rPr>
          <w:rFonts w:cs="David" w:hint="cs"/>
          <w:rtl/>
        </w:rPr>
        <w:t xml:space="preserve"> הקופה</w:t>
      </w:r>
      <w:r w:rsidRPr="002879A4">
        <w:rPr>
          <w:rFonts w:cs="David" w:hint="cs"/>
          <w:rtl/>
        </w:rPr>
        <w:t xml:space="preserve"> יבצעו החזרים גם לגבי לקוחות שזהותם ידועה לקופה ואשר פרטי חשבון הבנק שלהם </w:t>
      </w:r>
      <w:r w:rsidR="006B628A">
        <w:rPr>
          <w:rFonts w:cs="David" w:hint="cs"/>
          <w:rtl/>
        </w:rPr>
        <w:t xml:space="preserve">או כרטיס אשראי </w:t>
      </w:r>
      <w:r w:rsidRPr="002879A4">
        <w:rPr>
          <w:rFonts w:cs="David" w:hint="cs"/>
          <w:rtl/>
        </w:rPr>
        <w:t xml:space="preserve">ידוע לקופה </w:t>
      </w:r>
      <w:r w:rsidR="00C5470C">
        <w:rPr>
          <w:rFonts w:cs="David" w:hint="cs"/>
          <w:rtl/>
        </w:rPr>
        <w:t xml:space="preserve">(בעלי הרשאה) גם אם </w:t>
      </w:r>
      <w:r w:rsidRPr="002879A4">
        <w:rPr>
          <w:rFonts w:cs="David" w:hint="cs"/>
          <w:rtl/>
        </w:rPr>
        <w:t xml:space="preserve">לא </w:t>
      </w:r>
      <w:r w:rsidR="006B628A">
        <w:rPr>
          <w:rFonts w:cs="David" w:hint="cs"/>
          <w:rtl/>
        </w:rPr>
        <w:t>פנו</w:t>
      </w:r>
      <w:r w:rsidR="00367279">
        <w:rPr>
          <w:rFonts w:cs="David" w:hint="cs"/>
          <w:rtl/>
        </w:rPr>
        <w:t>.</w:t>
      </w:r>
      <w:r w:rsidR="006B628A">
        <w:rPr>
          <w:rFonts w:cs="David" w:hint="cs"/>
          <w:rtl/>
        </w:rPr>
        <w:t xml:space="preserve"> </w:t>
      </w:r>
    </w:p>
    <w:p w:rsidR="00FF48D3" w:rsidRDefault="00FF48D3" w:rsidP="00115F26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ההחזר יהיה בגין צריכת תרופות ואגרות לשירותים </w:t>
      </w:r>
      <w:r w:rsidRPr="00115F26">
        <w:rPr>
          <w:rFonts w:cs="David" w:hint="cs"/>
          <w:u w:val="single"/>
          <w:rtl/>
        </w:rPr>
        <w:t>הקשורים למחלות המוכרות</w:t>
      </w:r>
      <w:r w:rsidRPr="00115F26">
        <w:rPr>
          <w:rFonts w:cs="David" w:hint="cs"/>
          <w:rtl/>
        </w:rPr>
        <w:t xml:space="preserve"> </w:t>
      </w:r>
      <w:r w:rsidR="005046E0">
        <w:rPr>
          <w:rFonts w:cs="David" w:hint="cs"/>
          <w:rtl/>
        </w:rPr>
        <w:t xml:space="preserve">של </w:t>
      </w:r>
      <w:r w:rsidR="00115F26">
        <w:rPr>
          <w:rFonts w:cs="David" w:hint="cs"/>
          <w:rtl/>
        </w:rPr>
        <w:t>ה</w:t>
      </w:r>
      <w:r w:rsidR="005046E0">
        <w:rPr>
          <w:rFonts w:cs="David" w:hint="cs"/>
          <w:rtl/>
        </w:rPr>
        <w:t>לקוח</w:t>
      </w:r>
      <w:r w:rsidR="00115F26">
        <w:rPr>
          <w:rFonts w:cs="David" w:hint="cs"/>
          <w:rtl/>
        </w:rPr>
        <w:t>.</w:t>
      </w:r>
    </w:p>
    <w:p w:rsidR="002C0B8E" w:rsidRDefault="00EA3792" w:rsidP="0005552F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גובה </w:t>
      </w:r>
      <w:r w:rsidR="004C76F7" w:rsidRPr="002879A4">
        <w:rPr>
          <w:rFonts w:cs="David" w:hint="cs"/>
          <w:rtl/>
        </w:rPr>
        <w:t xml:space="preserve">ההחזר ללקוחות שפנו </w:t>
      </w:r>
      <w:r>
        <w:rPr>
          <w:rFonts w:cs="David" w:hint="cs"/>
          <w:rtl/>
        </w:rPr>
        <w:t>או ללקוחות בעלי הרשאה</w:t>
      </w:r>
      <w:r w:rsidR="000A559D">
        <w:rPr>
          <w:rFonts w:cs="David"/>
        </w:rPr>
        <w:t xml:space="preserve"> </w:t>
      </w:r>
      <w:r w:rsidR="000A559D">
        <w:rPr>
          <w:rFonts w:cs="David" w:hint="cs"/>
          <w:rtl/>
        </w:rPr>
        <w:t>יחושב</w:t>
      </w:r>
      <w:r>
        <w:rPr>
          <w:rFonts w:cs="David" w:hint="cs"/>
          <w:rtl/>
        </w:rPr>
        <w:t xml:space="preserve"> וי</w:t>
      </w:r>
      <w:r w:rsidR="00115F26">
        <w:rPr>
          <w:rFonts w:cs="David" w:hint="cs"/>
          <w:rtl/>
        </w:rPr>
        <w:t>ת</w:t>
      </w:r>
      <w:r>
        <w:rPr>
          <w:rFonts w:cs="David" w:hint="cs"/>
          <w:rtl/>
        </w:rPr>
        <w:t>בצע ההחזר</w:t>
      </w:r>
      <w:r w:rsidR="00115F26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</w:t>
      </w:r>
      <w:r w:rsidR="004C76F7" w:rsidRPr="002879A4">
        <w:rPr>
          <w:rFonts w:cs="David" w:hint="cs"/>
          <w:rtl/>
        </w:rPr>
        <w:t xml:space="preserve">ההחזר יבוצע להרשאת החיוב או לפרטי החשבון שמילא הלקוח בטופס הפניה </w:t>
      </w:r>
      <w:r w:rsidR="00BF1324" w:rsidRPr="002879A4">
        <w:rPr>
          <w:rFonts w:cs="David" w:hint="cs"/>
          <w:rtl/>
        </w:rPr>
        <w:t>לקבלת ההחזר</w:t>
      </w:r>
      <w:r w:rsidR="004C76F7" w:rsidRPr="002879A4">
        <w:rPr>
          <w:rFonts w:cs="David" w:hint="cs"/>
          <w:rtl/>
        </w:rPr>
        <w:t xml:space="preserve">.  כמו </w:t>
      </w:r>
      <w:r w:rsidR="00C5470C">
        <w:rPr>
          <w:rFonts w:cs="David" w:hint="cs"/>
          <w:rtl/>
        </w:rPr>
        <w:t xml:space="preserve">כן </w:t>
      </w:r>
      <w:r w:rsidR="004C76F7" w:rsidRPr="002879A4">
        <w:rPr>
          <w:rFonts w:cs="David" w:hint="cs"/>
          <w:rtl/>
        </w:rPr>
        <w:t>ישלח מכתב הודעה ללקוח בדבר ביצוע ההחזר</w:t>
      </w:r>
      <w:r w:rsidR="0005552F">
        <w:rPr>
          <w:rFonts w:cs="David" w:hint="cs"/>
          <w:rtl/>
        </w:rPr>
        <w:t xml:space="preserve">. </w:t>
      </w:r>
      <w:r w:rsidR="00A1481C" w:rsidRPr="002879A4">
        <w:rPr>
          <w:rFonts w:cs="David" w:hint="cs"/>
          <w:rtl/>
        </w:rPr>
        <w:t xml:space="preserve">אם נמצא שהלקוח אינו </w:t>
      </w:r>
      <w:r w:rsidR="00975704">
        <w:rPr>
          <w:rFonts w:cs="David" w:hint="cs"/>
          <w:rtl/>
        </w:rPr>
        <w:t xml:space="preserve">זכאי </w:t>
      </w:r>
      <w:r w:rsidR="00A1481C" w:rsidRPr="002879A4">
        <w:rPr>
          <w:rFonts w:cs="David" w:hint="cs"/>
          <w:rtl/>
        </w:rPr>
        <w:t xml:space="preserve">להחזר </w:t>
      </w:r>
      <w:r w:rsidR="00975704">
        <w:rPr>
          <w:rFonts w:cs="David" w:hint="cs"/>
          <w:rtl/>
        </w:rPr>
        <w:t>תשלח על כך הודעה</w:t>
      </w:r>
      <w:r w:rsidR="00115F26">
        <w:rPr>
          <w:rFonts w:cs="David" w:hint="cs"/>
          <w:rtl/>
        </w:rPr>
        <w:t>.</w:t>
      </w:r>
    </w:p>
    <w:p w:rsidR="0055570E" w:rsidRPr="00115F26" w:rsidRDefault="0055570E" w:rsidP="000A559D">
      <w:pPr>
        <w:pStyle w:val="ListParagraph"/>
        <w:numPr>
          <w:ilvl w:val="1"/>
          <w:numId w:val="6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מוקד 2700* </w:t>
      </w:r>
      <w:r w:rsidR="000A559D">
        <w:rPr>
          <w:rFonts w:cs="David" w:hint="cs"/>
          <w:rtl/>
        </w:rPr>
        <w:t>של הכללית</w:t>
      </w:r>
      <w:r>
        <w:rPr>
          <w:rFonts w:cs="David" w:hint="cs"/>
          <w:rtl/>
        </w:rPr>
        <w:t xml:space="preserve"> מעודכן בתהליך </w:t>
      </w:r>
      <w:r w:rsidR="000A559D">
        <w:rPr>
          <w:rFonts w:cs="David" w:hint="cs"/>
          <w:rtl/>
        </w:rPr>
        <w:t>וינחה את הפונים כיצד יש לנהוג.</w:t>
      </w:r>
    </w:p>
    <w:p w:rsidR="002C0B8E" w:rsidRPr="002C0B8E" w:rsidRDefault="002C0B8E" w:rsidP="00C177BE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 w:rsidRPr="002C0B8E">
        <w:rPr>
          <w:rFonts w:cs="David" w:hint="cs"/>
          <w:rtl/>
        </w:rPr>
        <w:t xml:space="preserve">לקוחות אשר הם או יורשיהם טוענים כי קבלו רנטת בריאות מרשויות הפיצויים בגרמניה </w:t>
      </w:r>
      <w:r w:rsidRPr="0005552F">
        <w:rPr>
          <w:rFonts w:cs="David" w:hint="cs"/>
          <w:u w:val="single"/>
          <w:rtl/>
        </w:rPr>
        <w:t xml:space="preserve">ואשר אינם מופיעים </w:t>
      </w:r>
      <w:r w:rsidR="00115F26" w:rsidRPr="0005552F">
        <w:rPr>
          <w:rFonts w:cs="David" w:hint="cs"/>
          <w:u w:val="single"/>
          <w:rtl/>
        </w:rPr>
        <w:t>ברישומי הכללית</w:t>
      </w:r>
      <w:r w:rsidR="00115F26">
        <w:rPr>
          <w:rFonts w:cs="David" w:hint="cs"/>
          <w:rtl/>
        </w:rPr>
        <w:t xml:space="preserve"> </w:t>
      </w:r>
      <w:r w:rsidR="00C177BE">
        <w:rPr>
          <w:rFonts w:cs="David" w:hint="cs"/>
          <w:rtl/>
        </w:rPr>
        <w:t xml:space="preserve">יופנו </w:t>
      </w:r>
      <w:r w:rsidRPr="002C0B8E">
        <w:rPr>
          <w:rFonts w:cs="David" w:hint="cs"/>
          <w:rtl/>
        </w:rPr>
        <w:t xml:space="preserve">ללשכה לפיצויים אישיים מחו"ל בטלפון: </w:t>
      </w:r>
      <w:r w:rsidR="00D90D7A" w:rsidRPr="00D90D7A">
        <w:rPr>
          <w:rFonts w:cs="David" w:hint="cs"/>
          <w:color w:val="000000" w:themeColor="text1"/>
          <w:rtl/>
        </w:rPr>
        <w:t>03-6234100</w:t>
      </w:r>
      <w:r w:rsidR="0005552F">
        <w:rPr>
          <w:rFonts w:cs="David" w:hint="cs"/>
          <w:color w:val="000000" w:themeColor="text1"/>
          <w:rtl/>
        </w:rPr>
        <w:t xml:space="preserve"> לצורך בדיקת זכאות.</w:t>
      </w:r>
    </w:p>
    <w:p w:rsidR="0055570E" w:rsidRDefault="0055570E" w:rsidP="00BC5B9C">
      <w:pPr>
        <w:pStyle w:val="ListParagraph"/>
        <w:numPr>
          <w:ilvl w:val="1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מצ"ב לידיעתכם טופס למילוי ע"י יורשים של ניצולי שואה מקבלי רנטת בריאות.</w:t>
      </w:r>
    </w:p>
    <w:p w:rsidR="00BC5B9C" w:rsidRPr="00BC5B9C" w:rsidRDefault="00BC5B9C" w:rsidP="00BC5B9C">
      <w:pPr>
        <w:pStyle w:val="ListParagraph"/>
        <w:spacing w:line="360" w:lineRule="auto"/>
        <w:ind w:left="792"/>
        <w:rPr>
          <w:rFonts w:cs="David"/>
        </w:rPr>
      </w:pPr>
    </w:p>
    <w:p w:rsidR="002C0B8E" w:rsidRPr="00BC5B9C" w:rsidRDefault="002C0B8E" w:rsidP="00BC5B9C">
      <w:pPr>
        <w:spacing w:line="360" w:lineRule="auto"/>
        <w:ind w:left="360"/>
        <w:rPr>
          <w:rFonts w:cs="David"/>
          <w:b/>
          <w:bCs/>
        </w:rPr>
      </w:pPr>
      <w:r w:rsidRPr="00BC5B9C">
        <w:rPr>
          <w:rFonts w:cs="David" w:hint="cs"/>
          <w:b/>
          <w:bCs/>
          <w:rtl/>
        </w:rPr>
        <w:t xml:space="preserve">לכללית כארגון הבריאות המוביל בישראל חשוב שניצולי השואה </w:t>
      </w:r>
      <w:r w:rsidRPr="00BC5B9C">
        <w:rPr>
          <w:rFonts w:cs="David" w:hint="cs"/>
          <w:b/>
          <w:bCs/>
          <w:u w:val="single"/>
          <w:rtl/>
        </w:rPr>
        <w:t>אשר זכאים לקבלת החזרים בגין הפטורים</w:t>
      </w:r>
      <w:r w:rsidRPr="00BC5B9C">
        <w:rPr>
          <w:rFonts w:cs="David" w:hint="cs"/>
          <w:b/>
          <w:bCs/>
          <w:rtl/>
        </w:rPr>
        <w:t xml:space="preserve"> אכן יקבלו החזר כספי על מנת שזכויותיהם ימוצו ויוכלו ליהנו</w:t>
      </w:r>
      <w:r w:rsidRPr="00BC5B9C">
        <w:rPr>
          <w:rFonts w:cs="David" w:hint="eastAsia"/>
          <w:b/>
          <w:bCs/>
          <w:rtl/>
        </w:rPr>
        <w:t>ת</w:t>
      </w:r>
      <w:r w:rsidRPr="00BC5B9C">
        <w:rPr>
          <w:rFonts w:cs="David" w:hint="cs"/>
          <w:b/>
          <w:bCs/>
          <w:rtl/>
        </w:rPr>
        <w:t xml:space="preserve"> מהטיפול  לו הם ראויים וזכאים.</w:t>
      </w:r>
    </w:p>
    <w:p w:rsidR="00DC179D" w:rsidRDefault="00DC179D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EE1536" w:rsidP="00EE1536">
      <w:pPr>
        <w:spacing w:line="276" w:lineRule="auto"/>
        <w:jc w:val="center"/>
        <w:rPr>
          <w:rFonts w:asciiTheme="minorBidi" w:hAnsiTheme="minorBidi" w:cs="David"/>
          <w:b/>
          <w:bCs/>
          <w:rtl/>
        </w:rPr>
      </w:pPr>
      <w:r w:rsidRPr="00EE1536">
        <w:rPr>
          <w:rFonts w:asciiTheme="minorBidi" w:hAnsiTheme="minorBidi" w:cs="David" w:hint="cs"/>
          <w:b/>
          <w:bCs/>
          <w:rtl/>
        </w:rPr>
        <w:t>בברכה,</w:t>
      </w:r>
    </w:p>
    <w:p w:rsidR="00881AFF" w:rsidRDefault="00881AFF" w:rsidP="00EE1536">
      <w:pPr>
        <w:spacing w:line="276" w:lineRule="auto"/>
        <w:jc w:val="center"/>
        <w:rPr>
          <w:rFonts w:asciiTheme="minorBidi" w:hAnsiTheme="minorBidi" w:cs="David"/>
          <w:b/>
          <w:bCs/>
          <w:rtl/>
        </w:rPr>
      </w:pPr>
    </w:p>
    <w:p w:rsidR="00881AFF" w:rsidRDefault="00881AFF" w:rsidP="00881AFF">
      <w:pPr>
        <w:spacing w:line="276" w:lineRule="auto"/>
        <w:jc w:val="center"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 w:hint="cs"/>
          <w:b/>
          <w:bCs/>
          <w:rtl/>
        </w:rPr>
        <w:t>נורית איתן גוטמן</w:t>
      </w:r>
    </w:p>
    <w:p w:rsidR="00881AFF" w:rsidRDefault="00881AFF" w:rsidP="00881AFF">
      <w:pPr>
        <w:spacing w:line="276" w:lineRule="auto"/>
        <w:jc w:val="center"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 w:hint="cs"/>
          <w:b/>
          <w:bCs/>
          <w:rtl/>
        </w:rPr>
        <w:t xml:space="preserve">עו"ס ראשית </w:t>
      </w:r>
    </w:p>
    <w:p w:rsidR="00881AFF" w:rsidRPr="00EE1536" w:rsidRDefault="00881AFF" w:rsidP="00881AFF">
      <w:pPr>
        <w:spacing w:line="276" w:lineRule="auto"/>
        <w:jc w:val="center"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 w:hint="cs"/>
          <w:b/>
          <w:bCs/>
          <w:rtl/>
        </w:rPr>
        <w:t>שירותי בריאות כללית</w:t>
      </w:r>
    </w:p>
    <w:p w:rsidR="00EE1536" w:rsidRDefault="00EE1536" w:rsidP="00EE1536">
      <w:pPr>
        <w:spacing w:line="276" w:lineRule="auto"/>
        <w:jc w:val="center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BC5B9C" w:rsidRDefault="00BC5B9C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2417F4" w:rsidRDefault="002417F4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2417F4" w:rsidRDefault="002417F4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2417F4" w:rsidRDefault="002417F4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2417F4" w:rsidRDefault="002417F4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2417F4" w:rsidRDefault="002417F4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2417F4" w:rsidRDefault="002417F4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p w:rsidR="002417F4" w:rsidRDefault="002417F4" w:rsidP="002417F4">
      <w:pPr>
        <w:tabs>
          <w:tab w:val="center" w:pos="8646"/>
        </w:tabs>
        <w:ind w:left="-519"/>
        <w:rPr>
          <w:rFonts w:asciiTheme="minorBidi" w:hAnsiTheme="minorBidi" w:cs="Narkisim"/>
          <w:b/>
          <w:bCs/>
          <w:color w:val="1F497D" w:themeColor="text2"/>
          <w:sz w:val="32"/>
          <w:szCs w:val="32"/>
          <w:rtl/>
        </w:rPr>
      </w:pPr>
    </w:p>
    <w:p w:rsidR="002417F4" w:rsidRDefault="002417F4" w:rsidP="002417F4">
      <w:pPr>
        <w:tabs>
          <w:tab w:val="center" w:pos="8646"/>
        </w:tabs>
        <w:ind w:left="-519"/>
        <w:rPr>
          <w:rFonts w:asciiTheme="minorBidi" w:hAnsiTheme="minorBidi" w:cs="Narkisim"/>
          <w:b/>
          <w:bCs/>
          <w:color w:val="1F497D" w:themeColor="text2"/>
          <w:sz w:val="32"/>
          <w:szCs w:val="32"/>
          <w:rtl/>
        </w:rPr>
      </w:pPr>
    </w:p>
    <w:p w:rsidR="002417F4" w:rsidRPr="00846E20" w:rsidRDefault="002417F4" w:rsidP="002417F4">
      <w:pPr>
        <w:tabs>
          <w:tab w:val="center" w:pos="8646"/>
        </w:tabs>
        <w:ind w:left="-519"/>
        <w:rPr>
          <w:rFonts w:asciiTheme="minorBidi" w:hAnsiTheme="minorBidi" w:cs="Narkisim"/>
          <w:b/>
          <w:bCs/>
          <w:color w:val="1F497D" w:themeColor="text2"/>
          <w:sz w:val="32"/>
          <w:szCs w:val="32"/>
          <w:rtl/>
        </w:rPr>
      </w:pPr>
      <w:r w:rsidRPr="00846E20">
        <w:rPr>
          <w:rFonts w:asciiTheme="minorBidi" w:hAnsiTheme="minorBidi" w:cs="Narkisim"/>
          <w:b/>
          <w:bCs/>
          <w:color w:val="1F497D" w:themeColor="text2"/>
          <w:sz w:val="32"/>
          <w:szCs w:val="32"/>
          <w:rtl/>
        </w:rPr>
        <w:t>שלום רב,</w:t>
      </w:r>
    </w:p>
    <w:p w:rsidR="002417F4" w:rsidRPr="00846E20" w:rsidRDefault="002417F4" w:rsidP="002417F4">
      <w:pPr>
        <w:rPr>
          <w:rFonts w:asciiTheme="minorBidi" w:hAnsiTheme="minorBidi" w:cs="Narkisim"/>
          <w:color w:val="1F497D" w:themeColor="text2"/>
          <w:sz w:val="28"/>
          <w:szCs w:val="28"/>
          <w:rtl/>
        </w:rPr>
      </w:pPr>
    </w:p>
    <w:p w:rsidR="002417F4" w:rsidRPr="00846E20" w:rsidRDefault="002417F4" w:rsidP="002417F4">
      <w:pPr>
        <w:rPr>
          <w:rFonts w:asciiTheme="minorBidi" w:hAnsiTheme="minorBidi" w:cs="Narkisim"/>
          <w:color w:val="1F497D" w:themeColor="text2"/>
          <w:sz w:val="28"/>
          <w:szCs w:val="28"/>
          <w:rtl/>
        </w:rPr>
      </w:pPr>
    </w:p>
    <w:p w:rsidR="002417F4" w:rsidRPr="00846E20" w:rsidRDefault="002417F4" w:rsidP="002417F4">
      <w:pPr>
        <w:tabs>
          <w:tab w:val="center" w:pos="8646"/>
        </w:tabs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ככל שיקירכם היה 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ניצול שואה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אשר קיבל 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רנטת בריאות מגרמניה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ייתכן והנכם בעלי 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זכאות פוטנציאלית לקבלת החזר עבור כספים ששולמו על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ידי המנוח/ה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לשירותי בריאות כללית בגין דמי השתתפות עצמית לרכישת תרופות ובגין דמי השתתפות עצמית לטיפולים רפואיים  בגין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ה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מחלות מוכרות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של יקירכם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כפי שהוכרו ע"י רשויות הפיצויים בגרמניה.</w:t>
      </w:r>
    </w:p>
    <w:p w:rsidR="002417F4" w:rsidRPr="00846E20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</w:p>
    <w:p w:rsidR="002417F4" w:rsidRPr="00846E20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לצורך בדיקת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זכאותכם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הפוטנציאלית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אנא מלאו 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טופס פנייה זה, על מנת שנוכל לסייע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לכם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לברר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את זכאותכם 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לקבל החזר כספי. </w:t>
      </w:r>
    </w:p>
    <w:p w:rsidR="002417F4" w:rsidRPr="00846E20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</w:p>
    <w:p w:rsidR="002417F4" w:rsidRPr="00846E20" w:rsidRDefault="002417F4" w:rsidP="002417F4">
      <w:pPr>
        <w:spacing w:line="48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שם</w:t>
      </w:r>
      <w:r w:rsidRPr="00DE6E13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 xml:space="preserve"> המנוח/ה</w:t>
      </w: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: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_____________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      </w:t>
      </w:r>
      <w:r w:rsidRPr="00DE6E13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שם היורש: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_________________</w:t>
      </w:r>
    </w:p>
    <w:p w:rsidR="002417F4" w:rsidRPr="00846E20" w:rsidRDefault="002417F4" w:rsidP="002417F4">
      <w:pPr>
        <w:spacing w:line="48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מספר ת.ז: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________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__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______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     </w:t>
      </w:r>
      <w:r w:rsidRPr="00DE6E13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מס' ת"ז: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___________________</w:t>
      </w:r>
    </w:p>
    <w:p w:rsidR="002417F4" w:rsidRPr="00846E20" w:rsidRDefault="002417F4" w:rsidP="002417F4">
      <w:pPr>
        <w:spacing w:line="48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תאריך לידה: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______________       </w:t>
      </w:r>
      <w:r w:rsidRPr="00DE6E13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טלפון לצורך יצירת קשר: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______________</w:t>
      </w:r>
    </w:p>
    <w:p w:rsidR="002417F4" w:rsidRPr="00846E20" w:rsidRDefault="002417F4" w:rsidP="002417F4">
      <w:pPr>
        <w:spacing w:line="48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                                                </w:t>
      </w: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כתובת</w:t>
      </w:r>
      <w:r w:rsidRPr="00DE6E13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 xml:space="preserve"> ל</w:t>
      </w: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יצירת קשר: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_____________________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</w:t>
      </w:r>
    </w:p>
    <w:p w:rsidR="002417F4" w:rsidRPr="00C46D9D" w:rsidRDefault="002417F4" w:rsidP="002417F4">
      <w:pPr>
        <w:spacing w:line="480" w:lineRule="auto"/>
        <w:ind w:left="-519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  <w:r w:rsidRPr="00C46D9D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 xml:space="preserve">פרטי חשבון בנק לצורך ביצוע החזר: </w:t>
      </w:r>
    </w:p>
    <w:p w:rsidR="002417F4" w:rsidRPr="00846E20" w:rsidRDefault="002417F4" w:rsidP="002417F4">
      <w:pPr>
        <w:spacing w:line="48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שם בנק: 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_______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קוד בנק: _______ מס' סניף:_______ מס' חשבון:__________. </w:t>
      </w:r>
      <w:r>
        <w:rPr>
          <w:rFonts w:asciiTheme="minorBidi" w:hAnsiTheme="minorBidi" w:cs="Narkisim"/>
          <w:color w:val="1F497D" w:themeColor="text2"/>
          <w:sz w:val="28"/>
          <w:szCs w:val="28"/>
          <w:rtl/>
        </w:rPr>
        <w:br/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יש לצרף צילום המחאה מבוטלת או אישור על ניהול חשבון בנק. </w:t>
      </w:r>
    </w:p>
    <w:p w:rsidR="002417F4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</w:p>
    <w:p w:rsidR="002417F4" w:rsidRPr="00846E20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 xml:space="preserve">האם  </w:t>
      </w:r>
      <w:r w:rsidRPr="00126562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 xml:space="preserve">המנוח/ה קיבל/ה </w:t>
      </w:r>
      <w:r w:rsidRPr="00846E20">
        <w:rPr>
          <w:rFonts w:asciiTheme="minorBidi" w:hAnsiTheme="minorBidi" w:cs="Narkisim" w:hint="cs"/>
          <w:b/>
          <w:bCs/>
          <w:color w:val="1F497D" w:themeColor="text2"/>
          <w:sz w:val="28"/>
          <w:szCs w:val="28"/>
          <w:rtl/>
        </w:rPr>
        <w:t>בעבר החזר כספי בגין הוצאות על טיפול רפואי מאת רשויות הפיצויים בגרמניה: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 כן  /  לא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  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אם כן </w:t>
      </w:r>
      <w:r w:rsidRPr="00846E20">
        <w:rPr>
          <w:rFonts w:asciiTheme="minorBidi" w:hAnsiTheme="minorBidi" w:cs="Narkisim"/>
          <w:color w:val="1F497D" w:themeColor="text2"/>
          <w:sz w:val="28"/>
          <w:szCs w:val="28"/>
          <w:rtl/>
        </w:rPr>
        <w:t>–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 באיזה סכום? _____________ ובאיזה תאריך  _____________</w:t>
      </w:r>
    </w:p>
    <w:p w:rsidR="002417F4" w:rsidRPr="00846E20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</w:p>
    <w:p w:rsidR="002417F4" w:rsidRPr="00846E20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(ככל שיש אסמכתאות נא צרף/פי אסמכתאות אודות סכומי ההחזר הכספי)</w:t>
      </w:r>
    </w:p>
    <w:p w:rsidR="002417F4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</w:p>
    <w:p w:rsidR="002417F4" w:rsidRPr="00846E20" w:rsidRDefault="002417F4" w:rsidP="002417F4">
      <w:pPr>
        <w:spacing w:line="360" w:lineRule="auto"/>
        <w:ind w:left="-519"/>
        <w:rPr>
          <w:rFonts w:asciiTheme="minorBidi" w:hAnsiTheme="minorBidi" w:cs="Narkisim"/>
          <w:color w:val="1F497D" w:themeColor="text2"/>
          <w:sz w:val="28"/>
          <w:szCs w:val="28"/>
          <w:rtl/>
        </w:rPr>
      </w:pP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כל יורש ימלא טופס נפרד כבקשה נפרדת. לבקשה יצורף צו קיום צוואה.</w:t>
      </w:r>
    </w:p>
    <w:p w:rsidR="002417F4" w:rsidRDefault="002417F4" w:rsidP="002417F4">
      <w:pPr>
        <w:spacing w:line="360" w:lineRule="auto"/>
        <w:ind w:left="-519"/>
        <w:rPr>
          <w:rFonts w:cs="David"/>
          <w:rtl/>
        </w:rPr>
      </w:pP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נבקשך להעביר טופס זה בצירוף האסמכתאות (במידה וקיימ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ו</w:t>
      </w:r>
      <w:r w:rsidRPr="00846E20"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 xml:space="preserve">ת) </w:t>
      </w:r>
      <w:r>
        <w:rPr>
          <w:rFonts w:asciiTheme="minorBidi" w:hAnsiTheme="minorBidi" w:cs="Narkisim" w:hint="cs"/>
          <w:color w:val="1F497D" w:themeColor="text2"/>
          <w:sz w:val="28"/>
          <w:szCs w:val="28"/>
          <w:rtl/>
        </w:rPr>
        <w:t>וצו קיום צוואה למרפאת האם אליה היה המנוח/ה שייך. ככל שאינך יודע לאיזו מרפאה היה המנוח שייך/ת אנא התקשר למוקד 2700* אשר ינחה להיכן יש לשלוח את המסמכים המבוקשים.</w:t>
      </w:r>
    </w:p>
    <w:p w:rsidR="002417F4" w:rsidRDefault="002417F4" w:rsidP="002417F4">
      <w:pPr>
        <w:spacing w:line="360" w:lineRule="auto"/>
        <w:ind w:left="-519"/>
        <w:rPr>
          <w:rFonts w:cs="David"/>
          <w:rtl/>
        </w:rPr>
      </w:pPr>
    </w:p>
    <w:p w:rsidR="002417F4" w:rsidRDefault="002417F4" w:rsidP="00DC179D">
      <w:pPr>
        <w:spacing w:line="276" w:lineRule="auto"/>
        <w:rPr>
          <w:rFonts w:asciiTheme="minorBidi" w:hAnsiTheme="minorBidi" w:cs="Narkisim"/>
          <w:b/>
          <w:bCs/>
          <w:color w:val="1F497D" w:themeColor="text2"/>
          <w:sz w:val="28"/>
          <w:szCs w:val="28"/>
          <w:rtl/>
        </w:rPr>
      </w:pPr>
    </w:p>
    <w:sectPr w:rsidR="002417F4" w:rsidSect="00CC69B7">
      <w:headerReference w:type="default" r:id="rId9"/>
      <w:footerReference w:type="default" r:id="rId10"/>
      <w:pgSz w:w="12240" w:h="15840"/>
      <w:pgMar w:top="1518" w:right="1418" w:bottom="360" w:left="709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82" w:rsidRDefault="00A01282">
      <w:r>
        <w:separator/>
      </w:r>
    </w:p>
  </w:endnote>
  <w:endnote w:type="continuationSeparator" w:id="0">
    <w:p w:rsidR="00A01282" w:rsidRDefault="00A0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D9" w:rsidRDefault="00BF1324" w:rsidP="005958D9">
    <w:pPr>
      <w:pStyle w:val="Footer"/>
      <w:jc w:val="right"/>
    </w:pPr>
    <w:r>
      <w:rPr>
        <w:noProof/>
        <w:lang w:val="en-US" w:eastAsia="en-US"/>
      </w:rPr>
      <w:drawing>
        <wp:inline distT="0" distB="0" distL="0" distR="0" wp14:anchorId="72E9C7EC" wp14:editId="72E9C7ED">
          <wp:extent cx="1934845" cy="212725"/>
          <wp:effectExtent l="0" t="0" r="8255" b="0"/>
          <wp:docPr id="4" name="תמונה 10" descr="סלוג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 descr="סלוג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82" w:rsidRDefault="00A01282">
      <w:r>
        <w:separator/>
      </w:r>
    </w:p>
  </w:footnote>
  <w:footnote w:type="continuationSeparator" w:id="0">
    <w:p w:rsidR="00A01282" w:rsidRDefault="00A0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11" w:rsidRPr="001B56AB" w:rsidRDefault="00B17E28" w:rsidP="000E791C">
    <w:pPr>
      <w:pStyle w:val="Header"/>
      <w:rPr>
        <w:rtl/>
        <w:lang w:val="en-US"/>
      </w:rPr>
    </w:pPr>
    <w:r>
      <w:rPr>
        <w:noProof/>
        <w:rtl/>
        <w:lang w:val="en-US" w:eastAsia="en-US"/>
      </w:rPr>
      <w:drawing>
        <wp:anchor distT="0" distB="0" distL="114300" distR="114300" simplePos="0" relativeHeight="251657216" behindDoc="0" locked="0" layoutInCell="1" allowOverlap="1" wp14:anchorId="72E9C7EA" wp14:editId="2FD9295E">
          <wp:simplePos x="0" y="0"/>
          <wp:positionH relativeFrom="margin">
            <wp:posOffset>-317500</wp:posOffset>
          </wp:positionH>
          <wp:positionV relativeFrom="margin">
            <wp:posOffset>-802640</wp:posOffset>
          </wp:positionV>
          <wp:extent cx="3029585" cy="771525"/>
          <wp:effectExtent l="0" t="0" r="0" b="9525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32C01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Ansi="David" w:cs="David"/>
        <w:b/>
        <w:bCs w:val="0"/>
        <w:i w:val="0"/>
        <w:sz w:val="24"/>
        <w:szCs w:val="24"/>
        <w:lang w:val="en-US" w:bidi="he-IL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94"/>
      </w:pPr>
      <w:rPr>
        <w:rFonts w:hAnsi="David" w:cs="David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964"/>
      </w:pPr>
      <w:rPr>
        <w:rFonts w:hAnsi="David" w:cs="David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289"/>
        </w:tabs>
        <w:ind w:left="3289" w:hanging="1134"/>
      </w:pPr>
      <w:rPr>
        <w:rFonts w:hAnsi="David" w:cs="David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1304"/>
      </w:pPr>
      <w:rPr>
        <w:rFonts w:hAnsi="David" w:cs="David"/>
        <w:b w:val="0"/>
        <w:i w:val="0"/>
        <w:sz w:val="20"/>
      </w:rPr>
    </w:lvl>
    <w:lvl w:ilvl="5">
      <w:start w:val="1"/>
      <w:numFmt w:val="cardinalText"/>
      <w:lvlText w:val="(%6)"/>
      <w:lvlJc w:val="center"/>
      <w:pPr>
        <w:tabs>
          <w:tab w:val="num" w:pos="0"/>
        </w:tabs>
        <w:ind w:left="4689" w:hanging="720"/>
      </w:pPr>
    </w:lvl>
    <w:lvl w:ilvl="6">
      <w:start w:val="1"/>
      <w:numFmt w:val="lowerLetter"/>
      <w:lvlText w:val="(%7)"/>
      <w:lvlJc w:val="center"/>
      <w:pPr>
        <w:tabs>
          <w:tab w:val="num" w:pos="0"/>
        </w:tabs>
        <w:ind w:left="5409" w:hanging="720"/>
      </w:p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6129" w:hanging="720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6849" w:hanging="720"/>
      </w:pPr>
    </w:lvl>
  </w:abstractNum>
  <w:abstractNum w:abstractNumId="1">
    <w:nsid w:val="12FE4B2F"/>
    <w:multiLevelType w:val="hybridMultilevel"/>
    <w:tmpl w:val="4042968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02E3DD7"/>
    <w:multiLevelType w:val="hybridMultilevel"/>
    <w:tmpl w:val="9FD64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1BCC"/>
    <w:multiLevelType w:val="hybridMultilevel"/>
    <w:tmpl w:val="515ED41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9BA730B"/>
    <w:multiLevelType w:val="multilevel"/>
    <w:tmpl w:val="040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7E3D8F"/>
    <w:multiLevelType w:val="multilevel"/>
    <w:tmpl w:val="0409001F"/>
    <w:numStyleLink w:val="1"/>
  </w:abstractNum>
  <w:abstractNum w:abstractNumId="6">
    <w:nsid w:val="4D115A73"/>
    <w:multiLevelType w:val="hybridMultilevel"/>
    <w:tmpl w:val="BE4C1DC8"/>
    <w:lvl w:ilvl="0" w:tplc="027212A8">
      <w:start w:val="1"/>
      <w:numFmt w:val="decimal"/>
      <w:lvlText w:val="%1)"/>
      <w:lvlJc w:val="left"/>
      <w:pPr>
        <w:ind w:left="62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7">
    <w:nsid w:val="55403500"/>
    <w:multiLevelType w:val="hybridMultilevel"/>
    <w:tmpl w:val="FAAAE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8A2BA0"/>
    <w:multiLevelType w:val="hybridMultilevel"/>
    <w:tmpl w:val="22626034"/>
    <w:lvl w:ilvl="0" w:tplc="04090001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9">
    <w:nsid w:val="5B551D26"/>
    <w:multiLevelType w:val="multilevel"/>
    <w:tmpl w:val="95E0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3D4078"/>
    <w:multiLevelType w:val="hybridMultilevel"/>
    <w:tmpl w:val="EC60B22E"/>
    <w:lvl w:ilvl="0" w:tplc="04090013">
      <w:start w:val="1"/>
      <w:numFmt w:val="hebrew1"/>
      <w:lvlText w:val="%1."/>
      <w:lvlJc w:val="center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>
    <w:nsid w:val="73DE62C6"/>
    <w:multiLevelType w:val="hybridMultilevel"/>
    <w:tmpl w:val="5BC4F66E"/>
    <w:lvl w:ilvl="0" w:tplc="758E5834">
      <w:start w:val="1"/>
      <w:numFmt w:val="hebrew1"/>
      <w:lvlText w:val="%1."/>
      <w:lvlJc w:val="left"/>
      <w:pPr>
        <w:ind w:left="2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28"/>
    <w:rsid w:val="00010240"/>
    <w:rsid w:val="0001799C"/>
    <w:rsid w:val="00022B02"/>
    <w:rsid w:val="00045F1A"/>
    <w:rsid w:val="0005552F"/>
    <w:rsid w:val="00060F74"/>
    <w:rsid w:val="00066460"/>
    <w:rsid w:val="00074131"/>
    <w:rsid w:val="0007569B"/>
    <w:rsid w:val="00084002"/>
    <w:rsid w:val="000A559D"/>
    <w:rsid w:val="000B2E6A"/>
    <w:rsid w:val="000D6C17"/>
    <w:rsid w:val="000E791C"/>
    <w:rsid w:val="00105A98"/>
    <w:rsid w:val="00110716"/>
    <w:rsid w:val="00113D48"/>
    <w:rsid w:val="00114C90"/>
    <w:rsid w:val="00115F26"/>
    <w:rsid w:val="001203AF"/>
    <w:rsid w:val="00126562"/>
    <w:rsid w:val="00136130"/>
    <w:rsid w:val="001547C9"/>
    <w:rsid w:val="00171E6D"/>
    <w:rsid w:val="001775E1"/>
    <w:rsid w:val="001B56AB"/>
    <w:rsid w:val="001E3E0C"/>
    <w:rsid w:val="001E469D"/>
    <w:rsid w:val="001E4B8C"/>
    <w:rsid w:val="001F06FA"/>
    <w:rsid w:val="002007C7"/>
    <w:rsid w:val="00201A16"/>
    <w:rsid w:val="002176ED"/>
    <w:rsid w:val="002228C4"/>
    <w:rsid w:val="002417F4"/>
    <w:rsid w:val="00255309"/>
    <w:rsid w:val="00274A74"/>
    <w:rsid w:val="00280F3E"/>
    <w:rsid w:val="00283126"/>
    <w:rsid w:val="002879A4"/>
    <w:rsid w:val="00294A1B"/>
    <w:rsid w:val="002B2B77"/>
    <w:rsid w:val="002B3C2A"/>
    <w:rsid w:val="002B44F3"/>
    <w:rsid w:val="002C0B8E"/>
    <w:rsid w:val="002D682E"/>
    <w:rsid w:val="002E7CDD"/>
    <w:rsid w:val="0031398D"/>
    <w:rsid w:val="0031435C"/>
    <w:rsid w:val="0032447C"/>
    <w:rsid w:val="003368C6"/>
    <w:rsid w:val="00337AC1"/>
    <w:rsid w:val="003403C3"/>
    <w:rsid w:val="0035337E"/>
    <w:rsid w:val="00367279"/>
    <w:rsid w:val="00372EE5"/>
    <w:rsid w:val="003A7D5E"/>
    <w:rsid w:val="003B59F5"/>
    <w:rsid w:val="003D4721"/>
    <w:rsid w:val="003F1000"/>
    <w:rsid w:val="0040089C"/>
    <w:rsid w:val="004024C1"/>
    <w:rsid w:val="00404D4D"/>
    <w:rsid w:val="004056B6"/>
    <w:rsid w:val="00426267"/>
    <w:rsid w:val="00453321"/>
    <w:rsid w:val="00462C44"/>
    <w:rsid w:val="004636A9"/>
    <w:rsid w:val="0047590A"/>
    <w:rsid w:val="00485615"/>
    <w:rsid w:val="004A4B0D"/>
    <w:rsid w:val="004C0595"/>
    <w:rsid w:val="004C76F7"/>
    <w:rsid w:val="004F7453"/>
    <w:rsid w:val="005046E0"/>
    <w:rsid w:val="00511609"/>
    <w:rsid w:val="00521E03"/>
    <w:rsid w:val="00525625"/>
    <w:rsid w:val="00545153"/>
    <w:rsid w:val="00547739"/>
    <w:rsid w:val="00550D5C"/>
    <w:rsid w:val="0055570E"/>
    <w:rsid w:val="00561B65"/>
    <w:rsid w:val="005662F5"/>
    <w:rsid w:val="00566F7B"/>
    <w:rsid w:val="00567075"/>
    <w:rsid w:val="00575BA5"/>
    <w:rsid w:val="00586303"/>
    <w:rsid w:val="00593D4C"/>
    <w:rsid w:val="005958D9"/>
    <w:rsid w:val="005E399E"/>
    <w:rsid w:val="00611F11"/>
    <w:rsid w:val="00646F20"/>
    <w:rsid w:val="0064797C"/>
    <w:rsid w:val="00647B1D"/>
    <w:rsid w:val="006549F7"/>
    <w:rsid w:val="00655D49"/>
    <w:rsid w:val="0066266A"/>
    <w:rsid w:val="00672E07"/>
    <w:rsid w:val="00690465"/>
    <w:rsid w:val="006B628A"/>
    <w:rsid w:val="006D125D"/>
    <w:rsid w:val="006E0E89"/>
    <w:rsid w:val="006F72C0"/>
    <w:rsid w:val="007212DB"/>
    <w:rsid w:val="00755AF8"/>
    <w:rsid w:val="00772AA9"/>
    <w:rsid w:val="00797588"/>
    <w:rsid w:val="007A3F69"/>
    <w:rsid w:val="007C7445"/>
    <w:rsid w:val="007D3908"/>
    <w:rsid w:val="007E33F2"/>
    <w:rsid w:val="007F374D"/>
    <w:rsid w:val="00800423"/>
    <w:rsid w:val="0081058B"/>
    <w:rsid w:val="0081099B"/>
    <w:rsid w:val="008262F8"/>
    <w:rsid w:val="00827119"/>
    <w:rsid w:val="00845F93"/>
    <w:rsid w:val="00846E20"/>
    <w:rsid w:val="00864A3B"/>
    <w:rsid w:val="00864B05"/>
    <w:rsid w:val="00866373"/>
    <w:rsid w:val="00877C0A"/>
    <w:rsid w:val="00881AFF"/>
    <w:rsid w:val="008A3ABA"/>
    <w:rsid w:val="008C4217"/>
    <w:rsid w:val="008E262C"/>
    <w:rsid w:val="008E6219"/>
    <w:rsid w:val="008F1068"/>
    <w:rsid w:val="008F309B"/>
    <w:rsid w:val="00911DC3"/>
    <w:rsid w:val="00922559"/>
    <w:rsid w:val="00922D0E"/>
    <w:rsid w:val="0095681F"/>
    <w:rsid w:val="00965737"/>
    <w:rsid w:val="00975704"/>
    <w:rsid w:val="00985AD1"/>
    <w:rsid w:val="009A545B"/>
    <w:rsid w:val="009B45AF"/>
    <w:rsid w:val="009C5AEB"/>
    <w:rsid w:val="009C5BFE"/>
    <w:rsid w:val="009E100D"/>
    <w:rsid w:val="009F4022"/>
    <w:rsid w:val="009F72CB"/>
    <w:rsid w:val="00A01282"/>
    <w:rsid w:val="00A1481C"/>
    <w:rsid w:val="00A16841"/>
    <w:rsid w:val="00A347BF"/>
    <w:rsid w:val="00A443CC"/>
    <w:rsid w:val="00A575AE"/>
    <w:rsid w:val="00A722FB"/>
    <w:rsid w:val="00AA29B7"/>
    <w:rsid w:val="00AC7E32"/>
    <w:rsid w:val="00AD32B1"/>
    <w:rsid w:val="00AE4BE9"/>
    <w:rsid w:val="00B063AB"/>
    <w:rsid w:val="00B17E28"/>
    <w:rsid w:val="00B23F64"/>
    <w:rsid w:val="00B31CC1"/>
    <w:rsid w:val="00B42B01"/>
    <w:rsid w:val="00B501A3"/>
    <w:rsid w:val="00B54F58"/>
    <w:rsid w:val="00B740D6"/>
    <w:rsid w:val="00B750BD"/>
    <w:rsid w:val="00B83EB8"/>
    <w:rsid w:val="00B86F12"/>
    <w:rsid w:val="00BC05B0"/>
    <w:rsid w:val="00BC2965"/>
    <w:rsid w:val="00BC5B9C"/>
    <w:rsid w:val="00BC5FE1"/>
    <w:rsid w:val="00BD2C8D"/>
    <w:rsid w:val="00BE3E46"/>
    <w:rsid w:val="00BF1324"/>
    <w:rsid w:val="00BF365A"/>
    <w:rsid w:val="00BF42A3"/>
    <w:rsid w:val="00C00830"/>
    <w:rsid w:val="00C177BE"/>
    <w:rsid w:val="00C46D9D"/>
    <w:rsid w:val="00C5161C"/>
    <w:rsid w:val="00C5470C"/>
    <w:rsid w:val="00C60EB0"/>
    <w:rsid w:val="00C87B5D"/>
    <w:rsid w:val="00C90F28"/>
    <w:rsid w:val="00C9517D"/>
    <w:rsid w:val="00CA5FFC"/>
    <w:rsid w:val="00CC69B7"/>
    <w:rsid w:val="00CE1290"/>
    <w:rsid w:val="00D634F8"/>
    <w:rsid w:val="00D72A2F"/>
    <w:rsid w:val="00D763E0"/>
    <w:rsid w:val="00D87DDA"/>
    <w:rsid w:val="00D90D7A"/>
    <w:rsid w:val="00D953CD"/>
    <w:rsid w:val="00DB3AD1"/>
    <w:rsid w:val="00DC179D"/>
    <w:rsid w:val="00DC1C5F"/>
    <w:rsid w:val="00DC3E45"/>
    <w:rsid w:val="00DE6E13"/>
    <w:rsid w:val="00E05DCB"/>
    <w:rsid w:val="00E12BE7"/>
    <w:rsid w:val="00E2151D"/>
    <w:rsid w:val="00E2393F"/>
    <w:rsid w:val="00E35A4E"/>
    <w:rsid w:val="00E774E4"/>
    <w:rsid w:val="00E86A9D"/>
    <w:rsid w:val="00E96525"/>
    <w:rsid w:val="00EA3792"/>
    <w:rsid w:val="00EA3D82"/>
    <w:rsid w:val="00EA63EE"/>
    <w:rsid w:val="00EB6D88"/>
    <w:rsid w:val="00EE08B3"/>
    <w:rsid w:val="00EE1536"/>
    <w:rsid w:val="00EE56EA"/>
    <w:rsid w:val="00EE5869"/>
    <w:rsid w:val="00EF5160"/>
    <w:rsid w:val="00F04D56"/>
    <w:rsid w:val="00F15774"/>
    <w:rsid w:val="00F37417"/>
    <w:rsid w:val="00F453AD"/>
    <w:rsid w:val="00F50F41"/>
    <w:rsid w:val="00F55E5E"/>
    <w:rsid w:val="00F67149"/>
    <w:rsid w:val="00F779D5"/>
    <w:rsid w:val="00F86E99"/>
    <w:rsid w:val="00FA60AF"/>
    <w:rsid w:val="00FB6CBE"/>
    <w:rsid w:val="00FD770A"/>
    <w:rsid w:val="00FE287D"/>
    <w:rsid w:val="00FE49EE"/>
    <w:rsid w:val="00FF06DB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aliases w:val="Char תו תו,Char Char תו,Char Char תו תו,Char Char תו תו תו,Char Char,Char Char Char Char,כותרת 1 תו Char Char,Heading 11 Char Char Char,Heading 11 Char Char תו תו תו,Heading 11 Char Char תו תו תו תו,Heading 11 Char Char תו,Char תו,Char"/>
    <w:basedOn w:val="Normal"/>
    <w:next w:val="Normal"/>
    <w:link w:val="Heading1Char"/>
    <w:qFormat/>
    <w:rsid w:val="00611F11"/>
    <w:pPr>
      <w:keepNext/>
      <w:outlineLvl w:val="0"/>
    </w:pPr>
    <w:rPr>
      <w:b/>
      <w:bCs/>
      <w:noProof/>
      <w:sz w:val="20"/>
      <w:lang w:val="x-none"/>
    </w:rPr>
  </w:style>
  <w:style w:type="paragraph" w:styleId="Heading2">
    <w:name w:val="heading 2"/>
    <w:aliases w:val="heading 3,כותרת 2 תו Char Char,תו,כותרת 2 תו Char,כותרת 2 תו תו"/>
    <w:basedOn w:val="Normal"/>
    <w:next w:val="List2"/>
    <w:link w:val="Heading2Char"/>
    <w:qFormat/>
    <w:rsid w:val="007E33F2"/>
    <w:pPr>
      <w:keepNext/>
      <w:tabs>
        <w:tab w:val="num" w:pos="2211"/>
      </w:tabs>
      <w:ind w:left="2211" w:hanging="964"/>
      <w:jc w:val="both"/>
      <w:outlineLvl w:val="1"/>
    </w:pPr>
    <w:rPr>
      <w:lang w:val="x-none" w:eastAsia="x-none"/>
    </w:rPr>
  </w:style>
  <w:style w:type="paragraph" w:styleId="Heading4">
    <w:name w:val="heading 4"/>
    <w:basedOn w:val="Normal"/>
    <w:next w:val="List4"/>
    <w:link w:val="Heading4Char"/>
    <w:qFormat/>
    <w:rsid w:val="007E33F2"/>
    <w:pPr>
      <w:keepNext/>
      <w:tabs>
        <w:tab w:val="num" w:pos="3289"/>
      </w:tabs>
      <w:ind w:left="3289" w:hanging="1134"/>
      <w:jc w:val="both"/>
      <w:outlineLvl w:val="3"/>
    </w:pPr>
    <w:rPr>
      <w:rFonts w:cs="Miriam"/>
      <w:lang w:eastAsia="en-US"/>
    </w:rPr>
  </w:style>
  <w:style w:type="paragraph" w:styleId="Heading5">
    <w:name w:val="heading 5"/>
    <w:basedOn w:val="Normal"/>
    <w:next w:val="List5"/>
    <w:link w:val="Heading5Char"/>
    <w:qFormat/>
    <w:rsid w:val="007E33F2"/>
    <w:pPr>
      <w:tabs>
        <w:tab w:val="num" w:pos="4536"/>
      </w:tabs>
      <w:ind w:left="4536" w:hanging="1304"/>
      <w:jc w:val="both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E33F2"/>
    <w:pPr>
      <w:tabs>
        <w:tab w:val="num" w:pos="0"/>
      </w:tabs>
      <w:spacing w:before="240" w:after="60"/>
      <w:ind w:left="4689" w:hanging="720"/>
      <w:outlineLvl w:val="5"/>
    </w:pPr>
    <w:rPr>
      <w:rFonts w:ascii="Arial" w:hAnsi="Arial"/>
      <w:i/>
      <w:i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E33F2"/>
    <w:pPr>
      <w:tabs>
        <w:tab w:val="num" w:pos="0"/>
      </w:tabs>
      <w:spacing w:before="240" w:after="60"/>
      <w:ind w:left="5409" w:hanging="72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E33F2"/>
    <w:pPr>
      <w:tabs>
        <w:tab w:val="num" w:pos="0"/>
      </w:tabs>
      <w:spacing w:before="240" w:after="60"/>
      <w:ind w:left="6129" w:hanging="720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E33F2"/>
    <w:pPr>
      <w:tabs>
        <w:tab w:val="num" w:pos="0"/>
      </w:tabs>
      <w:spacing w:before="240" w:after="60"/>
      <w:ind w:left="6849" w:hanging="720"/>
      <w:outlineLvl w:val="8"/>
    </w:pPr>
    <w:rPr>
      <w:rFonts w:ascii="Arial" w:hAnsi="Arial"/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2F5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5662F5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1F11"/>
    <w:rPr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611F1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11F11"/>
    <w:rPr>
      <w:rFonts w:ascii="Tahoma" w:hAnsi="Tahoma" w:cs="Tahoma"/>
      <w:sz w:val="16"/>
      <w:szCs w:val="16"/>
      <w:lang w:eastAsia="he-IL"/>
    </w:rPr>
  </w:style>
  <w:style w:type="character" w:customStyle="1" w:styleId="Heading1Char">
    <w:name w:val="Heading 1 Char"/>
    <w:aliases w:val="Char תו תו Char,Char Char תו Char,Char Char תו תו Char,Char Char תו תו תו Char,Char Char Char,Char Char Char Char Char,כותרת 1 תו Char Char Char,Heading 11 Char Char Char Char,Heading 11 Char Char תו תו תו Char,Char תו Char,Char Char1"/>
    <w:link w:val="Heading1"/>
    <w:rsid w:val="00611F11"/>
    <w:rPr>
      <w:rFonts w:cs="Tahoma"/>
      <w:b/>
      <w:bCs/>
      <w:noProof/>
      <w:szCs w:val="24"/>
      <w:lang w:eastAsia="he-IL"/>
    </w:rPr>
  </w:style>
  <w:style w:type="character" w:customStyle="1" w:styleId="FooterChar">
    <w:name w:val="Footer Char"/>
    <w:link w:val="Footer"/>
    <w:uiPriority w:val="99"/>
    <w:rsid w:val="00611F11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BD2C8D"/>
    <w:pPr>
      <w:ind w:left="720"/>
      <w:contextualSpacing/>
    </w:pPr>
  </w:style>
  <w:style w:type="numbering" w:customStyle="1" w:styleId="1">
    <w:name w:val="סגנון1"/>
    <w:uiPriority w:val="99"/>
    <w:rsid w:val="004C0595"/>
    <w:pPr>
      <w:numPr>
        <w:numId w:val="9"/>
      </w:numPr>
    </w:pPr>
  </w:style>
  <w:style w:type="character" w:customStyle="1" w:styleId="Heading2Char">
    <w:name w:val="Heading 2 Char"/>
    <w:aliases w:val="heading 3 Char,כותרת 2 תו Char Char Char,תו Char,כותרת 2 תו Char Char1,כותרת 2 תו תו Char"/>
    <w:basedOn w:val="DefaultParagraphFont"/>
    <w:link w:val="Heading2"/>
    <w:rsid w:val="007E33F2"/>
    <w:rPr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E33F2"/>
    <w:rPr>
      <w:rFonts w:cs="Miriam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E33F2"/>
    <w:rPr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E33F2"/>
    <w:rPr>
      <w:rFonts w:ascii="Arial" w:hAnsi="Arial"/>
      <w:i/>
      <w:i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E33F2"/>
    <w:rPr>
      <w:rFonts w:ascii="Arial" w:hAnsi="Arial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E33F2"/>
    <w:rPr>
      <w:rFonts w:ascii="Arial" w:hAnsi="Arial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7E33F2"/>
    <w:rPr>
      <w:rFonts w:ascii="Arial" w:hAnsi="Arial"/>
      <w:i/>
      <w:iCs/>
      <w:sz w:val="18"/>
      <w:szCs w:val="18"/>
      <w:lang w:val="x-none" w:eastAsia="x-none"/>
    </w:rPr>
  </w:style>
  <w:style w:type="paragraph" w:customStyle="1" w:styleId="Char9">
    <w:name w:val="Char9 תו"/>
    <w:basedOn w:val="Normal"/>
    <w:rsid w:val="007E33F2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styleId="List2">
    <w:name w:val="List 2"/>
    <w:basedOn w:val="Normal"/>
    <w:rsid w:val="007E33F2"/>
    <w:pPr>
      <w:ind w:left="566" w:hanging="283"/>
      <w:contextualSpacing/>
    </w:pPr>
  </w:style>
  <w:style w:type="paragraph" w:styleId="List4">
    <w:name w:val="List 4"/>
    <w:basedOn w:val="Normal"/>
    <w:rsid w:val="007E33F2"/>
    <w:pPr>
      <w:ind w:left="1132" w:hanging="283"/>
      <w:contextualSpacing/>
    </w:pPr>
  </w:style>
  <w:style w:type="paragraph" w:styleId="List5">
    <w:name w:val="List 5"/>
    <w:basedOn w:val="Normal"/>
    <w:rsid w:val="007E33F2"/>
    <w:pPr>
      <w:ind w:left="1415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aliases w:val="Char תו תו,Char Char תו,Char Char תו תו,Char Char תו תו תו,Char Char,Char Char Char Char,כותרת 1 תו Char Char,Heading 11 Char Char Char,Heading 11 Char Char תו תו תו,Heading 11 Char Char תו תו תו תו,Heading 11 Char Char תו,Char תו,Char"/>
    <w:basedOn w:val="Normal"/>
    <w:next w:val="Normal"/>
    <w:link w:val="Heading1Char"/>
    <w:qFormat/>
    <w:rsid w:val="00611F11"/>
    <w:pPr>
      <w:keepNext/>
      <w:outlineLvl w:val="0"/>
    </w:pPr>
    <w:rPr>
      <w:b/>
      <w:bCs/>
      <w:noProof/>
      <w:sz w:val="20"/>
      <w:lang w:val="x-none"/>
    </w:rPr>
  </w:style>
  <w:style w:type="paragraph" w:styleId="Heading2">
    <w:name w:val="heading 2"/>
    <w:aliases w:val="heading 3,כותרת 2 תו Char Char,תו,כותרת 2 תו Char,כותרת 2 תו תו"/>
    <w:basedOn w:val="Normal"/>
    <w:next w:val="List2"/>
    <w:link w:val="Heading2Char"/>
    <w:qFormat/>
    <w:rsid w:val="007E33F2"/>
    <w:pPr>
      <w:keepNext/>
      <w:tabs>
        <w:tab w:val="num" w:pos="2211"/>
      </w:tabs>
      <w:ind w:left="2211" w:hanging="964"/>
      <w:jc w:val="both"/>
      <w:outlineLvl w:val="1"/>
    </w:pPr>
    <w:rPr>
      <w:lang w:val="x-none" w:eastAsia="x-none"/>
    </w:rPr>
  </w:style>
  <w:style w:type="paragraph" w:styleId="Heading4">
    <w:name w:val="heading 4"/>
    <w:basedOn w:val="Normal"/>
    <w:next w:val="List4"/>
    <w:link w:val="Heading4Char"/>
    <w:qFormat/>
    <w:rsid w:val="007E33F2"/>
    <w:pPr>
      <w:keepNext/>
      <w:tabs>
        <w:tab w:val="num" w:pos="3289"/>
      </w:tabs>
      <w:ind w:left="3289" w:hanging="1134"/>
      <w:jc w:val="both"/>
      <w:outlineLvl w:val="3"/>
    </w:pPr>
    <w:rPr>
      <w:rFonts w:cs="Miriam"/>
      <w:lang w:eastAsia="en-US"/>
    </w:rPr>
  </w:style>
  <w:style w:type="paragraph" w:styleId="Heading5">
    <w:name w:val="heading 5"/>
    <w:basedOn w:val="Normal"/>
    <w:next w:val="List5"/>
    <w:link w:val="Heading5Char"/>
    <w:qFormat/>
    <w:rsid w:val="007E33F2"/>
    <w:pPr>
      <w:tabs>
        <w:tab w:val="num" w:pos="4536"/>
      </w:tabs>
      <w:ind w:left="4536" w:hanging="1304"/>
      <w:jc w:val="both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E33F2"/>
    <w:pPr>
      <w:tabs>
        <w:tab w:val="num" w:pos="0"/>
      </w:tabs>
      <w:spacing w:before="240" w:after="60"/>
      <w:ind w:left="4689" w:hanging="720"/>
      <w:outlineLvl w:val="5"/>
    </w:pPr>
    <w:rPr>
      <w:rFonts w:ascii="Arial" w:hAnsi="Arial"/>
      <w:i/>
      <w:i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E33F2"/>
    <w:pPr>
      <w:tabs>
        <w:tab w:val="num" w:pos="0"/>
      </w:tabs>
      <w:spacing w:before="240" w:after="60"/>
      <w:ind w:left="5409" w:hanging="72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E33F2"/>
    <w:pPr>
      <w:tabs>
        <w:tab w:val="num" w:pos="0"/>
      </w:tabs>
      <w:spacing w:before="240" w:after="60"/>
      <w:ind w:left="6129" w:hanging="720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E33F2"/>
    <w:pPr>
      <w:tabs>
        <w:tab w:val="num" w:pos="0"/>
      </w:tabs>
      <w:spacing w:before="240" w:after="60"/>
      <w:ind w:left="6849" w:hanging="720"/>
      <w:outlineLvl w:val="8"/>
    </w:pPr>
    <w:rPr>
      <w:rFonts w:ascii="Arial" w:hAnsi="Arial"/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2F5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5662F5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1F11"/>
    <w:rPr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611F1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11F11"/>
    <w:rPr>
      <w:rFonts w:ascii="Tahoma" w:hAnsi="Tahoma" w:cs="Tahoma"/>
      <w:sz w:val="16"/>
      <w:szCs w:val="16"/>
      <w:lang w:eastAsia="he-IL"/>
    </w:rPr>
  </w:style>
  <w:style w:type="character" w:customStyle="1" w:styleId="Heading1Char">
    <w:name w:val="Heading 1 Char"/>
    <w:aliases w:val="Char תו תו Char,Char Char תו Char,Char Char תו תו Char,Char Char תו תו תו Char,Char Char Char,Char Char Char Char Char,כותרת 1 תו Char Char Char,Heading 11 Char Char Char Char,Heading 11 Char Char תו תו תו Char,Char תו Char,Char Char1"/>
    <w:link w:val="Heading1"/>
    <w:rsid w:val="00611F11"/>
    <w:rPr>
      <w:rFonts w:cs="Tahoma"/>
      <w:b/>
      <w:bCs/>
      <w:noProof/>
      <w:szCs w:val="24"/>
      <w:lang w:eastAsia="he-IL"/>
    </w:rPr>
  </w:style>
  <w:style w:type="character" w:customStyle="1" w:styleId="FooterChar">
    <w:name w:val="Footer Char"/>
    <w:link w:val="Footer"/>
    <w:uiPriority w:val="99"/>
    <w:rsid w:val="00611F11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BD2C8D"/>
    <w:pPr>
      <w:ind w:left="720"/>
      <w:contextualSpacing/>
    </w:pPr>
  </w:style>
  <w:style w:type="numbering" w:customStyle="1" w:styleId="1">
    <w:name w:val="סגנון1"/>
    <w:uiPriority w:val="99"/>
    <w:rsid w:val="004C0595"/>
    <w:pPr>
      <w:numPr>
        <w:numId w:val="9"/>
      </w:numPr>
    </w:pPr>
  </w:style>
  <w:style w:type="character" w:customStyle="1" w:styleId="Heading2Char">
    <w:name w:val="Heading 2 Char"/>
    <w:aliases w:val="heading 3 Char,כותרת 2 תו Char Char Char,תו Char,כותרת 2 תו Char Char1,כותרת 2 תו תו Char"/>
    <w:basedOn w:val="DefaultParagraphFont"/>
    <w:link w:val="Heading2"/>
    <w:rsid w:val="007E33F2"/>
    <w:rPr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E33F2"/>
    <w:rPr>
      <w:rFonts w:cs="Miriam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E33F2"/>
    <w:rPr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E33F2"/>
    <w:rPr>
      <w:rFonts w:ascii="Arial" w:hAnsi="Arial"/>
      <w:i/>
      <w:i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E33F2"/>
    <w:rPr>
      <w:rFonts w:ascii="Arial" w:hAnsi="Arial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E33F2"/>
    <w:rPr>
      <w:rFonts w:ascii="Arial" w:hAnsi="Arial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7E33F2"/>
    <w:rPr>
      <w:rFonts w:ascii="Arial" w:hAnsi="Arial"/>
      <w:i/>
      <w:iCs/>
      <w:sz w:val="18"/>
      <w:szCs w:val="18"/>
      <w:lang w:val="x-none" w:eastAsia="x-none"/>
    </w:rPr>
  </w:style>
  <w:style w:type="paragraph" w:customStyle="1" w:styleId="Char9">
    <w:name w:val="Char9 תו"/>
    <w:basedOn w:val="Normal"/>
    <w:rsid w:val="007E33F2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styleId="List2">
    <w:name w:val="List 2"/>
    <w:basedOn w:val="Normal"/>
    <w:rsid w:val="007E33F2"/>
    <w:pPr>
      <w:ind w:left="566" w:hanging="283"/>
      <w:contextualSpacing/>
    </w:pPr>
  </w:style>
  <w:style w:type="paragraph" w:styleId="List4">
    <w:name w:val="List 4"/>
    <w:basedOn w:val="Normal"/>
    <w:rsid w:val="007E33F2"/>
    <w:pPr>
      <w:ind w:left="1132" w:hanging="283"/>
      <w:contextualSpacing/>
    </w:pPr>
  </w:style>
  <w:style w:type="paragraph" w:styleId="List5">
    <w:name w:val="List 5"/>
    <w:basedOn w:val="Normal"/>
    <w:rsid w:val="007E33F2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rda\AppData\Roaming\Matrix\D2Kpro%20Client%20for%20Office\Temp\1\&#1491;&#1493;&#1488;&#1512;%20&#1497;&#1493;&#1510;&#1488;%20&#1512;&#1488;&#1513;%20&#1488;&#1490;&#1507;%20&#1490;&#1494;&#1489;&#1512;&#1493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F2D0-D2EA-4C1F-8246-09F8BE58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דואר יוצא ראש אגף גזברות</Template>
  <TotalTime>1</TotalTime>
  <Pages>3</Pages>
  <Words>767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{{creationdate}}</vt:lpstr>
      <vt:lpstr>{{creationdate}}</vt:lpstr>
    </vt:vector>
  </TitlesOfParts>
  <Company>שרותי בריאות כללית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{{creationdate}}</dc:title>
  <dc:creator>user</dc:creator>
  <cp:lastModifiedBy>sigalkatz</cp:lastModifiedBy>
  <cp:revision>2</cp:revision>
  <cp:lastPrinted>2016-04-07T07:43:00Z</cp:lastPrinted>
  <dcterms:created xsi:type="dcterms:W3CDTF">2016-04-10T12:08:00Z</dcterms:created>
  <dcterms:modified xsi:type="dcterms:W3CDTF">2016-04-10T12:08:00Z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שם הנמען _דואר יוצא - אגף הגזברות_הנהלה ראשית_D2K">
    <vt:lpwstr/>
  </property>
  <property fmtid="{D5CDD505-2E9C-101B-9397-08002B2CF9AE}" pid="3" name="הנדון_דואר נכנס - אגף הגזברות_הנהלה ראשית_D2K">
    <vt:lpwstr/>
  </property>
  <property fmtid="{D5CDD505-2E9C-101B-9397-08002B2CF9AE}" pid="4" name="תאריך הגעת המכתב_דואר נכנס - אגף הגזברות_הנהלה ראשית_D2K">
    <vt:lpwstr/>
  </property>
  <property fmtid="{D5CDD505-2E9C-101B-9397-08002B2CF9AE}" pid="5" name="תאריך כתיבת המכתב_דואר נכנס - אגף הגזברות_הנהלה ראשית_D2K">
    <vt:lpwstr/>
  </property>
  <property fmtid="{D5CDD505-2E9C-101B-9397-08002B2CF9AE}" pid="6" name="שם הכותב_דואר נכנס - אגף הגזברות_הנהלה ראשית_D2K">
    <vt:lpwstr/>
  </property>
  <property fmtid="{D5CDD505-2E9C-101B-9397-08002B2CF9AE}" pid="7" name="שם השולח_דואר נכנס - אגף הגזברות_הנהלה ראשית_D2K">
    <vt:lpwstr/>
  </property>
  <property fmtid="{D5CDD505-2E9C-101B-9397-08002B2CF9AE}" pid="8" name="סימוכין השולח_דואר נכנס - אגף הגזברות_הנהלה ראשית_D2K">
    <vt:lpwstr/>
  </property>
  <property fmtid="{D5CDD505-2E9C-101B-9397-08002B2CF9AE}" pid="9" name="שם הנמען_דואר נכנס - אגף הגזברות_הנהלה ראשית_D2K">
    <vt:lpwstr/>
  </property>
  <property fmtid="{D5CDD505-2E9C-101B-9397-08002B2CF9AE}" pid="10" name="הועבר ל-1_דואר נכנס - אגף הגזברות_הנהלה ראשית_D2K">
    <vt:lpwstr/>
  </property>
  <property fmtid="{D5CDD505-2E9C-101B-9397-08002B2CF9AE}" pid="11" name="הועבר ל-2_דואר נכנס - אגף הגזברות_הנהלה ראשית_D2K">
    <vt:lpwstr/>
  </property>
  <property fmtid="{D5CDD505-2E9C-101B-9397-08002B2CF9AE}" pid="12" name="הועבר ל-3_דואר נכנס - אגף הגזברות_הנהלה ראשית_D2K">
    <vt:lpwstr/>
  </property>
  <property fmtid="{D5CDD505-2E9C-101B-9397-08002B2CF9AE}" pid="13" name="תאריך העברה_דואר נכנס - אגף הגזברות_הנהלה ראשית_D2K">
    <vt:lpwstr/>
  </property>
  <property fmtid="{D5CDD505-2E9C-101B-9397-08002B2CF9AE}" pid="14" name="הערות_דואר נכנס - אגף הגזברות_הנהלה ראשית_D2K">
    <vt:lpwstr/>
  </property>
  <property fmtid="{D5CDD505-2E9C-101B-9397-08002B2CF9AE}" pid="15" name="סטטוס תיוק_דואר נכנס - אגף הגזברות_הנהלה ראשית_D2K">
    <vt:lpwstr/>
  </property>
  <property fmtid="{D5CDD505-2E9C-101B-9397-08002B2CF9AE}" pid="16" name="הוזן על-ידי_דואר נכנס - אגף הגזברות_הנהלה ראשית_D2K">
    <vt:lpwstr/>
  </property>
  <property fmtid="{D5CDD505-2E9C-101B-9397-08002B2CF9AE}" pid="17" name="EntityName_BaseProfile_הנהלה ראשית_D2K">
    <vt:lpwstr>Orlyyr_21-02-2016-9-35-43-936.docx</vt:lpwstr>
  </property>
  <property fmtid="{D5CDD505-2E9C-101B-9397-08002B2CF9AE}" pid="18" name="CreatedBy_BaseProfile_הנהלה ראשית_D2K">
    <vt:lpwstr>אורלי ירון</vt:lpwstr>
  </property>
  <property fmtid="{D5CDD505-2E9C-101B-9397-08002B2CF9AE}" pid="19" name="EntityReference_BaseProfile_הנהלה ראשית_D2K">
    <vt:lpwstr>sa-3169</vt:lpwstr>
  </property>
  <property fmtid="{D5CDD505-2E9C-101B-9397-08002B2CF9AE}" pid="20" name="TypeName_BaseProfile_הנהלה ראשית_D2K">
    <vt:lpwstr>דואר יוצא - ראש אגף גזברות</vt:lpwstr>
  </property>
  <property fmtid="{D5CDD505-2E9C-101B-9397-08002B2CF9AE}" pid="21" name="CreatedAt_BaseProfile_הנהלה ראשית_D2K">
    <vt:lpwstr>21/02/2016</vt:lpwstr>
  </property>
  <property fmtid="{D5CDD505-2E9C-101B-9397-08002B2CF9AE}" pid="22" name="UpdatedAt_BaseProfile_הנהלה ראשית_D2K">
    <vt:lpwstr>21/02/2016</vt:lpwstr>
  </property>
  <property fmtid="{D5CDD505-2E9C-101B-9397-08002B2CF9AE}" pid="23" name="שם הנמען_דואר יוצא - אגף הגזברות_הנהלה ראשית_D2K">
    <vt:lpwstr>מנהלים </vt:lpwstr>
  </property>
  <property fmtid="{D5CDD505-2E9C-101B-9397-08002B2CF9AE}" pid="24" name="תאריך המסמך_דואר יוצא - אגף הגזברות_הנהלה ראשית_D2K">
    <vt:lpwstr>21/02/2016</vt:lpwstr>
  </property>
  <property fmtid="{D5CDD505-2E9C-101B-9397-08002B2CF9AE}" pid="25" name="סימוכין יחידה_דואר יוצא - אגף הגזברות_הנהלה ראשית_D2K">
    <vt:lpwstr/>
  </property>
  <property fmtid="{D5CDD505-2E9C-101B-9397-08002B2CF9AE}" pid="26" name="הנדון_דואר יוצא - אגף הגזברות_הנהלה ראשית_D2K">
    <vt:lpwstr>הסכם פשרה הנחיות לביצוע החזרי השתתפות ואגרות לניצולי שואה ( מקבלי רנטת בריאות מגרמניה) </vt:lpwstr>
  </property>
  <property fmtid="{D5CDD505-2E9C-101B-9397-08002B2CF9AE}" pid="27" name="העתקים_דואר יוצא - אגף הגזברות_הנהלה ראשית_D2K">
    <vt:lpwstr/>
  </property>
</Properties>
</file>