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3C3" w:rsidRPr="00C279E9" w:rsidRDefault="00C213C3">
      <w:pPr>
        <w:rPr>
          <w:rFonts w:ascii="Arial" w:hAnsi="Arial" w:cs="Arial"/>
          <w:rtl/>
        </w:rPr>
      </w:pPr>
    </w:p>
    <w:p w:rsidR="006449B8" w:rsidRDefault="00882011" w:rsidP="00BC4F58">
      <w:pPr>
        <w:tabs>
          <w:tab w:val="left" w:pos="5051"/>
        </w:tabs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ab/>
        <w:t xml:space="preserve"> </w:t>
      </w:r>
      <w:r>
        <w:rPr>
          <w:rFonts w:ascii="Arial" w:hAnsi="Arial" w:cs="Arial" w:hint="cs"/>
          <w:rtl/>
        </w:rPr>
        <w:tab/>
      </w:r>
      <w:r w:rsidR="006449B8">
        <w:rPr>
          <w:rFonts w:ascii="Arial" w:hAnsi="Arial" w:cs="Arial" w:hint="cs"/>
          <w:rtl/>
        </w:rPr>
        <w:tab/>
      </w:r>
    </w:p>
    <w:p w:rsidR="007E6ACE" w:rsidRPr="00C279E9" w:rsidRDefault="006449B8" w:rsidP="00C413EB">
      <w:pPr>
        <w:tabs>
          <w:tab w:val="left" w:pos="5051"/>
        </w:tabs>
        <w:jc w:val="right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ab/>
      </w:r>
      <w:r w:rsidR="007E6ACE" w:rsidRPr="00C279E9">
        <w:rPr>
          <w:rFonts w:ascii="Arial" w:hAnsi="Arial" w:cs="Arial"/>
          <w:rtl/>
        </w:rPr>
        <w:t>ירושלים:</w:t>
      </w:r>
      <w:r w:rsidR="00CA0166" w:rsidRPr="00C279E9">
        <w:rPr>
          <w:rFonts w:ascii="Arial" w:hAnsi="Arial" w:cs="Arial"/>
          <w:rtl/>
        </w:rPr>
        <w:t xml:space="preserve"> </w:t>
      </w:r>
      <w:r w:rsidR="0030771C">
        <w:rPr>
          <w:rFonts w:ascii="Arial" w:hAnsi="Arial" w:cs="Arial" w:hint="eastAsia"/>
          <w:highlight w:val="yellow"/>
          <w:rtl/>
        </w:rPr>
        <w:t>‏</w:t>
      </w:r>
      <w:r w:rsidR="0030771C" w:rsidRPr="00C413EB">
        <w:rPr>
          <w:rFonts w:ascii="Arial" w:hAnsi="Arial" w:cs="Arial"/>
          <w:rtl/>
        </w:rPr>
        <w:t>07 ספטמבר 2014</w:t>
      </w:r>
      <w:r w:rsidR="0018279D" w:rsidRPr="00C279E9">
        <w:rPr>
          <w:rFonts w:ascii="Arial" w:hAnsi="Arial" w:cs="Arial"/>
          <w:rtl/>
        </w:rPr>
        <w:tab/>
      </w:r>
      <w:r w:rsidR="007E6ACE" w:rsidRPr="00C279E9">
        <w:rPr>
          <w:rFonts w:ascii="Arial" w:hAnsi="Arial" w:cs="Arial"/>
          <w:rtl/>
        </w:rPr>
        <w:t>מספרנו:</w:t>
      </w:r>
      <w:r w:rsidR="00CA0166" w:rsidRPr="00C279E9">
        <w:rPr>
          <w:rFonts w:ascii="Arial" w:hAnsi="Arial" w:cs="Arial"/>
          <w:rtl/>
        </w:rPr>
        <w:t xml:space="preserve"> </w:t>
      </w:r>
      <w:r w:rsidR="00CA0166" w:rsidRPr="00C279E9">
        <w:rPr>
          <w:rFonts w:ascii="Arial" w:hAnsi="Arial" w:cs="Arial"/>
          <w:rtl/>
        </w:rPr>
        <w:fldChar w:fldCharType="begin"/>
      </w:r>
      <w:r w:rsidR="00CA0166" w:rsidRPr="00C279E9">
        <w:rPr>
          <w:rFonts w:ascii="Arial" w:hAnsi="Arial" w:cs="Arial"/>
          <w:rtl/>
        </w:rPr>
        <w:instrText xml:space="preserve"> </w:instrText>
      </w:r>
      <w:r w:rsidR="00CA0166" w:rsidRPr="00C279E9">
        <w:rPr>
          <w:rFonts w:ascii="Arial" w:hAnsi="Arial" w:cs="Arial"/>
        </w:rPr>
        <w:instrText>DOCPROPERTY  DocNumber  \* MERGEFORMAT</w:instrText>
      </w:r>
      <w:r w:rsidR="00CA0166" w:rsidRPr="00C279E9">
        <w:rPr>
          <w:rFonts w:ascii="Arial" w:hAnsi="Arial" w:cs="Arial"/>
          <w:rtl/>
        </w:rPr>
        <w:instrText xml:space="preserve"> </w:instrText>
      </w:r>
      <w:r w:rsidR="00CA0166" w:rsidRPr="00C279E9">
        <w:rPr>
          <w:rFonts w:ascii="Arial" w:hAnsi="Arial" w:cs="Arial"/>
          <w:rtl/>
        </w:rPr>
        <w:fldChar w:fldCharType="separate"/>
      </w:r>
      <w:r w:rsidR="00997A8B" w:rsidRPr="00C279E9">
        <w:rPr>
          <w:rFonts w:ascii="Arial" w:hAnsi="Arial" w:cs="Arial"/>
          <w:rtl/>
        </w:rPr>
        <w:t>044-99-2013-006111</w:t>
      </w:r>
      <w:r w:rsidR="00CA0166" w:rsidRPr="00C279E9">
        <w:rPr>
          <w:rFonts w:ascii="Arial" w:hAnsi="Arial" w:cs="Arial"/>
          <w:rtl/>
        </w:rPr>
        <w:fldChar w:fldCharType="end"/>
      </w:r>
    </w:p>
    <w:p w:rsidR="00CA0166" w:rsidRPr="00C279E9" w:rsidRDefault="0018279D" w:rsidP="007736FD">
      <w:pPr>
        <w:tabs>
          <w:tab w:val="left" w:pos="5051"/>
        </w:tabs>
        <w:jc w:val="right"/>
        <w:rPr>
          <w:rFonts w:ascii="Arial" w:hAnsi="Arial" w:cs="Arial"/>
          <w:rtl/>
        </w:rPr>
      </w:pPr>
      <w:r w:rsidRPr="00C279E9">
        <w:rPr>
          <w:rFonts w:ascii="Arial" w:hAnsi="Arial" w:cs="Arial"/>
          <w:rtl/>
        </w:rPr>
        <w:tab/>
      </w:r>
      <w:r w:rsidR="000625FE" w:rsidRPr="00C279E9">
        <w:rPr>
          <w:rFonts w:ascii="Arial" w:hAnsi="Arial" w:cs="Arial"/>
          <w:rtl/>
        </w:rPr>
        <w:t xml:space="preserve"> </w:t>
      </w:r>
      <w:r w:rsidR="00CA0166" w:rsidRPr="00C279E9">
        <w:rPr>
          <w:rFonts w:ascii="Arial" w:hAnsi="Arial" w:cs="Arial"/>
          <w:rtl/>
        </w:rPr>
        <w:fldChar w:fldCharType="begin"/>
      </w:r>
      <w:r w:rsidR="00CA0166" w:rsidRPr="00C279E9">
        <w:rPr>
          <w:rFonts w:ascii="Arial" w:hAnsi="Arial" w:cs="Arial"/>
          <w:rtl/>
        </w:rPr>
        <w:instrText xml:space="preserve"> </w:instrText>
      </w:r>
      <w:r w:rsidR="00CA0166" w:rsidRPr="00C279E9">
        <w:rPr>
          <w:rFonts w:ascii="Arial" w:hAnsi="Arial" w:cs="Arial"/>
        </w:rPr>
        <w:instrText>DOCPROPERTY  DocFolder  \* MERGEFORMAT</w:instrText>
      </w:r>
      <w:r w:rsidR="00CA0166" w:rsidRPr="00C279E9">
        <w:rPr>
          <w:rFonts w:ascii="Arial" w:hAnsi="Arial" w:cs="Arial"/>
          <w:rtl/>
        </w:rPr>
        <w:instrText xml:space="preserve"> </w:instrText>
      </w:r>
      <w:r w:rsidR="00CA0166" w:rsidRPr="00C279E9">
        <w:rPr>
          <w:rFonts w:ascii="Arial" w:hAnsi="Arial" w:cs="Arial"/>
          <w:rtl/>
        </w:rPr>
        <w:fldChar w:fldCharType="separate"/>
      </w:r>
      <w:r w:rsidR="00997A8B" w:rsidRPr="00C279E9">
        <w:rPr>
          <w:rFonts w:ascii="Arial" w:hAnsi="Arial" w:cs="Arial"/>
          <w:rtl/>
        </w:rPr>
        <w:t xml:space="preserve"> </w:t>
      </w:r>
      <w:r w:rsidR="00CA0166" w:rsidRPr="00C279E9">
        <w:rPr>
          <w:rFonts w:ascii="Arial" w:hAnsi="Arial" w:cs="Arial"/>
          <w:rtl/>
        </w:rPr>
        <w:fldChar w:fldCharType="end"/>
      </w:r>
    </w:p>
    <w:p w:rsidR="007E6ACE" w:rsidRPr="00C279E9" w:rsidRDefault="007E6ACE" w:rsidP="007E6ACE">
      <w:pPr>
        <w:jc w:val="center"/>
        <w:rPr>
          <w:rFonts w:ascii="Arial" w:hAnsi="Arial" w:cs="Arial"/>
          <w:rtl/>
        </w:rPr>
      </w:pPr>
    </w:p>
    <w:p w:rsidR="007E6ACE" w:rsidRPr="00C279E9" w:rsidRDefault="00CA0166" w:rsidP="005C5E39">
      <w:pPr>
        <w:jc w:val="center"/>
        <w:rPr>
          <w:rFonts w:ascii="Arial" w:hAnsi="Arial" w:cs="Arial"/>
          <w:rtl/>
        </w:rPr>
      </w:pPr>
      <w:r w:rsidRPr="00C279E9">
        <w:rPr>
          <w:rFonts w:ascii="Arial" w:hAnsi="Arial" w:cs="Arial"/>
          <w:b/>
          <w:bCs/>
          <w:u w:val="single"/>
          <w:rtl/>
        </w:rPr>
        <w:fldChar w:fldCharType="begin"/>
      </w:r>
      <w:r w:rsidRPr="00C279E9">
        <w:rPr>
          <w:rFonts w:ascii="Arial" w:hAnsi="Arial" w:cs="Arial"/>
          <w:b/>
          <w:bCs/>
          <w:u w:val="single"/>
          <w:rtl/>
        </w:rPr>
        <w:instrText xml:space="preserve"> </w:instrText>
      </w:r>
      <w:r w:rsidRPr="00C279E9">
        <w:rPr>
          <w:rFonts w:ascii="Arial" w:hAnsi="Arial" w:cs="Arial"/>
          <w:b/>
          <w:bCs/>
          <w:u w:val="single"/>
        </w:rPr>
        <w:instrText>DOCPROPERTY  DocSubject  \* MERGEFORMAT</w:instrText>
      </w:r>
      <w:r w:rsidRPr="00C279E9">
        <w:rPr>
          <w:rFonts w:ascii="Arial" w:hAnsi="Arial" w:cs="Arial"/>
          <w:b/>
          <w:bCs/>
          <w:u w:val="single"/>
          <w:rtl/>
        </w:rPr>
        <w:instrText xml:space="preserve"> </w:instrText>
      </w:r>
      <w:r w:rsidRPr="00C279E9">
        <w:rPr>
          <w:rFonts w:ascii="Arial" w:hAnsi="Arial" w:cs="Arial"/>
          <w:b/>
          <w:bCs/>
          <w:u w:val="single"/>
          <w:rtl/>
        </w:rPr>
        <w:fldChar w:fldCharType="separate"/>
      </w:r>
      <w:r w:rsidR="00997A8B" w:rsidRPr="00C279E9">
        <w:rPr>
          <w:rFonts w:ascii="Arial" w:hAnsi="Arial" w:cs="Arial"/>
          <w:b/>
          <w:bCs/>
          <w:u w:val="single"/>
          <w:rtl/>
        </w:rPr>
        <w:t>התאמות נגישות השירות</w:t>
      </w:r>
      <w:r w:rsidRPr="00C279E9">
        <w:rPr>
          <w:rFonts w:ascii="Arial" w:hAnsi="Arial" w:cs="Arial"/>
          <w:b/>
          <w:bCs/>
          <w:u w:val="single"/>
          <w:rtl/>
        </w:rPr>
        <w:fldChar w:fldCharType="end"/>
      </w:r>
      <w:r w:rsidR="000C4085" w:rsidRPr="00C279E9">
        <w:rPr>
          <w:rFonts w:ascii="Arial" w:hAnsi="Arial" w:cs="Arial"/>
          <w:b/>
          <w:bCs/>
          <w:u w:val="single"/>
          <w:rtl/>
        </w:rPr>
        <w:t xml:space="preserve"> – </w:t>
      </w:r>
      <w:r w:rsidR="005C5E39">
        <w:rPr>
          <w:rFonts w:ascii="Arial" w:hAnsi="Arial" w:cs="Arial" w:hint="cs"/>
          <w:b/>
          <w:bCs/>
          <w:u w:val="single"/>
          <w:rtl/>
        </w:rPr>
        <w:t>שירות ללא המתנה בתור</w:t>
      </w:r>
      <w:r w:rsidR="000C4085" w:rsidRPr="00C279E9">
        <w:rPr>
          <w:rFonts w:ascii="Arial" w:hAnsi="Arial" w:cs="Arial"/>
          <w:b/>
          <w:bCs/>
          <w:u w:val="single"/>
          <w:rtl/>
        </w:rPr>
        <w:t xml:space="preserve"> ופטור מתשלום למלווה</w:t>
      </w:r>
    </w:p>
    <w:p w:rsidR="00997A8B" w:rsidRPr="00C279E9" w:rsidRDefault="00997A8B" w:rsidP="007E6ACE">
      <w:pPr>
        <w:jc w:val="center"/>
        <w:rPr>
          <w:rFonts w:ascii="Arial" w:hAnsi="Arial" w:cs="Arial"/>
          <w:rtl/>
        </w:rPr>
      </w:pPr>
    </w:p>
    <w:p w:rsidR="002C1AFA" w:rsidRDefault="002C1AFA" w:rsidP="002C1AFA">
      <w:pPr>
        <w:spacing w:line="276" w:lineRule="auto"/>
        <w:rPr>
          <w:rFonts w:ascii="Arial" w:hAnsi="Arial"/>
          <w:rtl/>
        </w:rPr>
      </w:pPr>
      <w:r w:rsidRPr="00C279E9">
        <w:rPr>
          <w:rFonts w:ascii="Arial" w:hAnsi="Arial" w:cs="Arial"/>
          <w:rtl/>
        </w:rPr>
        <w:t xml:space="preserve">נציבות שוויון זכויות לאנשים עם מוגבלות </w:t>
      </w:r>
      <w:r>
        <w:rPr>
          <w:rFonts w:ascii="Arial" w:hAnsi="Arial" w:cs="Arial" w:hint="cs"/>
          <w:rtl/>
        </w:rPr>
        <w:t>היא הגוף במשרד המשפטים שעוסק בקידום זכויות של אנשים עם מוגבלות ובאכיפתן של תקנות אלה</w:t>
      </w:r>
      <w:r w:rsidRPr="00C279E9">
        <w:rPr>
          <w:rFonts w:ascii="Arial" w:hAnsi="Arial" w:cs="Arial"/>
          <w:rtl/>
        </w:rPr>
        <w:t xml:space="preserve"> במטרה לקדם שוויון זכויות ולהביא להשתלבות אנשים עם מוגבלות בכל תחומי החיים. </w:t>
      </w:r>
      <w:r>
        <w:rPr>
          <w:rFonts w:ascii="Arial" w:hAnsi="Arial" w:cs="Arial" w:hint="cs"/>
          <w:rtl/>
        </w:rPr>
        <w:t xml:space="preserve">על כן אנו שולחים אליכם מכתב זה בנוגע לזכויותיכם. </w:t>
      </w:r>
    </w:p>
    <w:p w:rsidR="002C1AFA" w:rsidRDefault="002C1AFA" w:rsidP="00BF5A1E">
      <w:pPr>
        <w:spacing w:line="276" w:lineRule="auto"/>
        <w:rPr>
          <w:rFonts w:ascii="Arial" w:hAnsi="Arial" w:cs="Arial"/>
          <w:rtl/>
        </w:rPr>
      </w:pPr>
    </w:p>
    <w:p w:rsidR="00734D0E" w:rsidRDefault="002460DA" w:rsidP="00BF5A1E">
      <w:pPr>
        <w:spacing w:line="276" w:lineRule="auto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אגרת זו </w:t>
      </w:r>
      <w:r w:rsidRPr="00C279E9">
        <w:rPr>
          <w:rFonts w:ascii="Arial" w:hAnsi="Arial" w:cs="Arial"/>
          <w:rtl/>
        </w:rPr>
        <w:t>נשלחת אליכם</w:t>
      </w:r>
      <w:r>
        <w:rPr>
          <w:rFonts w:ascii="Arial" w:hAnsi="Arial" w:cs="Arial" w:hint="cs"/>
          <w:rtl/>
        </w:rPr>
        <w:t xml:space="preserve"> יחד עם </w:t>
      </w:r>
      <w:r w:rsidR="00A1082A">
        <w:rPr>
          <w:rFonts w:ascii="Arial" w:hAnsi="Arial" w:cs="Arial" w:hint="cs"/>
          <w:rtl/>
        </w:rPr>
        <w:t xml:space="preserve">תעודת </w:t>
      </w:r>
      <w:r w:rsidRPr="00C279E9">
        <w:rPr>
          <w:rFonts w:ascii="Arial" w:hAnsi="Arial" w:cs="Arial"/>
          <w:rtl/>
        </w:rPr>
        <w:t>נכה שה</w:t>
      </w:r>
      <w:r>
        <w:rPr>
          <w:rFonts w:ascii="Arial" w:hAnsi="Arial" w:cs="Arial" w:hint="cs"/>
          <w:rtl/>
        </w:rPr>
        <w:t>ונפק</w:t>
      </w:r>
      <w:r w:rsidR="00003948">
        <w:rPr>
          <w:rFonts w:ascii="Arial" w:hAnsi="Arial" w:cs="Arial" w:hint="cs"/>
          <w:rtl/>
        </w:rPr>
        <w:t>ה</w:t>
      </w:r>
      <w:r>
        <w:rPr>
          <w:rFonts w:ascii="Arial" w:hAnsi="Arial" w:cs="Arial" w:hint="cs"/>
          <w:rtl/>
        </w:rPr>
        <w:t xml:space="preserve"> לכם על ידי </w:t>
      </w:r>
      <w:r w:rsidRPr="00C279E9">
        <w:rPr>
          <w:rFonts w:ascii="Arial" w:hAnsi="Arial" w:cs="Arial"/>
          <w:rtl/>
        </w:rPr>
        <w:t>המוסד לביטוח לאומי.</w:t>
      </w:r>
      <w:r w:rsidR="00691F83">
        <w:rPr>
          <w:rFonts w:ascii="Arial" w:hAnsi="Arial" w:cs="Arial" w:hint="cs"/>
          <w:rtl/>
        </w:rPr>
        <w:t xml:space="preserve"> </w:t>
      </w:r>
      <w:r w:rsidRPr="00C279E9">
        <w:rPr>
          <w:rFonts w:ascii="Arial" w:hAnsi="Arial" w:cs="Arial"/>
          <w:rtl/>
        </w:rPr>
        <w:t xml:space="preserve"> בנוסף לזכאויות המוקנות לכם במסגרת </w:t>
      </w:r>
      <w:r w:rsidR="00797105">
        <w:rPr>
          <w:rFonts w:ascii="Arial" w:hAnsi="Arial" w:cs="Arial" w:hint="cs"/>
          <w:rtl/>
        </w:rPr>
        <w:t>תעודת</w:t>
      </w:r>
      <w:r w:rsidR="007736FD">
        <w:rPr>
          <w:rFonts w:ascii="Arial" w:hAnsi="Arial" w:cs="Arial" w:hint="cs"/>
          <w:rtl/>
        </w:rPr>
        <w:t xml:space="preserve"> </w:t>
      </w:r>
      <w:r w:rsidRPr="00C279E9">
        <w:rPr>
          <w:rFonts w:ascii="Arial" w:hAnsi="Arial" w:cs="Arial"/>
          <w:rtl/>
        </w:rPr>
        <w:t>הנכה (ואשר איננו מתייחסים אליהם באגרת זו), מציינת התעודה החדשה את זכותכם להתאמות נגישות מסוימות: פטור מהמתנה בתור או פטור מתשלום עבור כניסת מלווה</w:t>
      </w:r>
      <w:r w:rsidR="00BF5A1E">
        <w:rPr>
          <w:rFonts w:ascii="Arial" w:hAnsi="Arial" w:cs="Arial" w:hint="cs"/>
          <w:rtl/>
        </w:rPr>
        <w:t>,</w:t>
      </w:r>
      <w:r w:rsidRPr="00C279E9">
        <w:rPr>
          <w:rFonts w:ascii="Arial" w:hAnsi="Arial" w:cs="Arial"/>
          <w:rtl/>
        </w:rPr>
        <w:t xml:space="preserve"> או שתי ההתאמות ביחד. </w:t>
      </w:r>
      <w:r w:rsidR="00691F83">
        <w:rPr>
          <w:rFonts w:ascii="Arial" w:hAnsi="Arial" w:cs="Arial" w:hint="cs"/>
          <w:rtl/>
        </w:rPr>
        <w:t xml:space="preserve">המוסד לביטוח לאומי </w:t>
      </w:r>
      <w:r w:rsidR="00A64F24">
        <w:rPr>
          <w:rFonts w:ascii="Arial" w:hAnsi="Arial" w:cs="Arial" w:hint="cs"/>
          <w:rtl/>
        </w:rPr>
        <w:t xml:space="preserve">שולח את התעודות לאנשים </w:t>
      </w:r>
      <w:r w:rsidR="00A64E71">
        <w:rPr>
          <w:rFonts w:ascii="Arial" w:hAnsi="Arial" w:cs="Arial" w:hint="cs"/>
          <w:rtl/>
        </w:rPr>
        <w:t>הזכאים</w:t>
      </w:r>
      <w:r w:rsidR="00A1082A">
        <w:rPr>
          <w:rFonts w:ascii="Arial" w:hAnsi="Arial" w:cs="Arial" w:hint="cs"/>
          <w:rtl/>
        </w:rPr>
        <w:t xml:space="preserve"> להתאמות נגישות </w:t>
      </w:r>
      <w:r w:rsidR="00A64F24">
        <w:rPr>
          <w:rFonts w:ascii="Arial" w:hAnsi="Arial" w:cs="Arial" w:hint="cs"/>
          <w:rtl/>
        </w:rPr>
        <w:t xml:space="preserve">על פי </w:t>
      </w:r>
      <w:r w:rsidR="00A1082A">
        <w:rPr>
          <w:rFonts w:ascii="Arial" w:hAnsi="Arial" w:cs="Arial" w:hint="cs"/>
          <w:rtl/>
        </w:rPr>
        <w:t>סוג המוגבלות ו</w:t>
      </w:r>
      <w:r w:rsidR="00A64F24">
        <w:rPr>
          <w:rFonts w:ascii="Arial" w:hAnsi="Arial" w:cs="Arial" w:hint="cs"/>
          <w:rtl/>
        </w:rPr>
        <w:t>אחוזי הנכות</w:t>
      </w:r>
      <w:r w:rsidR="00CC54D2">
        <w:rPr>
          <w:rFonts w:ascii="Arial" w:hAnsi="Arial" w:cs="Arial" w:hint="cs"/>
          <w:rtl/>
        </w:rPr>
        <w:t xml:space="preserve"> שנקבעו לאדם</w:t>
      </w:r>
      <w:r w:rsidR="00691F83">
        <w:rPr>
          <w:rFonts w:ascii="Arial" w:hAnsi="Arial" w:cs="Arial" w:hint="cs"/>
          <w:rtl/>
        </w:rPr>
        <w:t xml:space="preserve">. </w:t>
      </w:r>
      <w:r>
        <w:rPr>
          <w:rFonts w:ascii="Arial" w:hAnsi="Arial" w:cs="Arial"/>
          <w:rtl/>
        </w:rPr>
        <w:t>הנכם זכאים רק</w:t>
      </w:r>
      <w:r w:rsidRPr="00C279E9">
        <w:rPr>
          <w:rFonts w:ascii="Arial" w:hAnsi="Arial" w:cs="Arial"/>
          <w:rtl/>
        </w:rPr>
        <w:t xml:space="preserve"> להתאמה הספציפית המצוינת על גבי </w:t>
      </w:r>
      <w:r w:rsidR="00797105">
        <w:rPr>
          <w:rFonts w:ascii="Arial" w:hAnsi="Arial" w:cs="Arial" w:hint="cs"/>
          <w:rtl/>
        </w:rPr>
        <w:t>התעודה</w:t>
      </w:r>
      <w:r w:rsidR="00734D0E">
        <w:rPr>
          <w:rFonts w:ascii="Arial" w:hAnsi="Arial" w:cs="Arial" w:hint="cs"/>
          <w:rtl/>
        </w:rPr>
        <w:t xml:space="preserve">. </w:t>
      </w:r>
    </w:p>
    <w:p w:rsidR="002460DA" w:rsidRDefault="00931557" w:rsidP="00734D0E">
      <w:pPr>
        <w:spacing w:line="276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במכתב זה אנו רוצים </w:t>
      </w:r>
      <w:r w:rsidR="002460DA" w:rsidRPr="00C279E9">
        <w:rPr>
          <w:rFonts w:ascii="Arial" w:hAnsi="Arial" w:cs="Arial"/>
          <w:rtl/>
        </w:rPr>
        <w:t xml:space="preserve">להבהיר לכם את משמעות ההתאמות הללו.  </w:t>
      </w:r>
      <w:r w:rsidR="002460DA">
        <w:rPr>
          <w:rFonts w:ascii="Arial" w:hAnsi="Arial" w:cs="Arial" w:hint="cs"/>
          <w:rtl/>
        </w:rPr>
        <w:t xml:space="preserve"> </w:t>
      </w:r>
      <w:r w:rsidR="002460DA" w:rsidRPr="00C279E9">
        <w:rPr>
          <w:rFonts w:ascii="Arial" w:hAnsi="Arial" w:cs="Arial"/>
          <w:rtl/>
        </w:rPr>
        <w:t xml:space="preserve">                    </w:t>
      </w:r>
    </w:p>
    <w:p w:rsidR="00931557" w:rsidRDefault="00931557" w:rsidP="007736FD">
      <w:pPr>
        <w:spacing w:line="276" w:lineRule="auto"/>
        <w:rPr>
          <w:rFonts w:ascii="Arial" w:hAnsi="Arial" w:cs="Arial"/>
          <w:rtl/>
        </w:rPr>
      </w:pPr>
    </w:p>
    <w:p w:rsidR="004E388C" w:rsidRDefault="00B75CFE" w:rsidP="002C1AFA">
      <w:pPr>
        <w:spacing w:line="276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בשנת 2014</w:t>
      </w:r>
      <w:r w:rsidR="00E75702">
        <w:rPr>
          <w:rFonts w:ascii="Arial" w:hAnsi="Arial" w:cs="Arial" w:hint="cs"/>
          <w:rtl/>
        </w:rPr>
        <w:t xml:space="preserve"> </w:t>
      </w:r>
      <w:r w:rsidR="00997A8B" w:rsidRPr="00C279E9">
        <w:rPr>
          <w:rFonts w:ascii="Arial" w:hAnsi="Arial" w:cs="Arial"/>
          <w:rtl/>
        </w:rPr>
        <w:t xml:space="preserve">נכנסו לתוקף תקנות שוויון זכויות לאנשים עם מוגבלות (נגישות השירות). התקנות קובעות כי </w:t>
      </w:r>
      <w:r w:rsidR="00016C9C" w:rsidRPr="00C279E9">
        <w:rPr>
          <w:rFonts w:ascii="Arial" w:hAnsi="Arial" w:cs="Arial"/>
          <w:rtl/>
        </w:rPr>
        <w:t>כל שירות הניתן ב</w:t>
      </w:r>
      <w:r w:rsidR="00997A8B" w:rsidRPr="00C279E9">
        <w:rPr>
          <w:rFonts w:ascii="Arial" w:hAnsi="Arial" w:cs="Arial"/>
          <w:rtl/>
        </w:rPr>
        <w:t>מקו</w:t>
      </w:r>
      <w:r w:rsidR="00016C9C" w:rsidRPr="00C279E9">
        <w:rPr>
          <w:rFonts w:ascii="Arial" w:hAnsi="Arial" w:cs="Arial"/>
          <w:rtl/>
        </w:rPr>
        <w:t>ם</w:t>
      </w:r>
      <w:r w:rsidR="00997A8B" w:rsidRPr="00C279E9">
        <w:rPr>
          <w:rFonts w:ascii="Arial" w:hAnsi="Arial" w:cs="Arial"/>
          <w:rtl/>
        </w:rPr>
        <w:t xml:space="preserve"> </w:t>
      </w:r>
      <w:r w:rsidR="00016C9C" w:rsidRPr="00C279E9">
        <w:rPr>
          <w:rFonts w:ascii="Arial" w:hAnsi="Arial" w:cs="Arial"/>
          <w:rtl/>
        </w:rPr>
        <w:t>ה</w:t>
      </w:r>
      <w:r w:rsidR="00997A8B" w:rsidRPr="00C279E9">
        <w:rPr>
          <w:rFonts w:ascii="Arial" w:hAnsi="Arial" w:cs="Arial"/>
          <w:rtl/>
        </w:rPr>
        <w:t>פתוח</w:t>
      </w:r>
      <w:r w:rsidR="00016C9C" w:rsidRPr="00C279E9">
        <w:rPr>
          <w:rFonts w:ascii="Arial" w:hAnsi="Arial" w:cs="Arial"/>
          <w:rtl/>
        </w:rPr>
        <w:t xml:space="preserve"> </w:t>
      </w:r>
      <w:r w:rsidR="00997A8B" w:rsidRPr="00C279E9">
        <w:rPr>
          <w:rFonts w:ascii="Arial" w:hAnsi="Arial" w:cs="Arial"/>
          <w:rtl/>
        </w:rPr>
        <w:t>לציבור יהי</w:t>
      </w:r>
      <w:r w:rsidR="00016C9C" w:rsidRPr="00C279E9">
        <w:rPr>
          <w:rFonts w:ascii="Arial" w:hAnsi="Arial" w:cs="Arial"/>
          <w:rtl/>
        </w:rPr>
        <w:t>ה</w:t>
      </w:r>
      <w:r w:rsidR="00997A8B" w:rsidRPr="00C279E9">
        <w:rPr>
          <w:rFonts w:ascii="Arial" w:hAnsi="Arial" w:cs="Arial"/>
          <w:rtl/>
        </w:rPr>
        <w:t xml:space="preserve"> חייב</w:t>
      </w:r>
      <w:r w:rsidR="00016C9C" w:rsidRPr="00C279E9">
        <w:rPr>
          <w:rFonts w:ascii="Arial" w:hAnsi="Arial" w:cs="Arial"/>
          <w:rtl/>
        </w:rPr>
        <w:t xml:space="preserve"> </w:t>
      </w:r>
      <w:r w:rsidR="00997A8B" w:rsidRPr="00C279E9">
        <w:rPr>
          <w:rFonts w:ascii="Arial" w:hAnsi="Arial" w:cs="Arial"/>
          <w:rtl/>
        </w:rPr>
        <w:t xml:space="preserve">להיות נגיש לכל סוגי </w:t>
      </w:r>
      <w:r w:rsidR="00BF5A1E">
        <w:rPr>
          <w:rFonts w:ascii="Arial" w:hAnsi="Arial" w:cs="Arial" w:hint="cs"/>
          <w:rtl/>
        </w:rPr>
        <w:t>ה</w:t>
      </w:r>
      <w:r w:rsidR="00997A8B" w:rsidRPr="00C279E9">
        <w:rPr>
          <w:rFonts w:ascii="Arial" w:hAnsi="Arial" w:cs="Arial"/>
          <w:rtl/>
        </w:rPr>
        <w:t>מוגבל</w:t>
      </w:r>
      <w:r w:rsidR="00D2238F">
        <w:rPr>
          <w:rFonts w:ascii="Arial" w:hAnsi="Arial" w:cs="Arial" w:hint="cs"/>
          <w:rtl/>
        </w:rPr>
        <w:t>וי</w:t>
      </w:r>
      <w:r w:rsidR="00997A8B" w:rsidRPr="00C279E9">
        <w:rPr>
          <w:rFonts w:ascii="Arial" w:hAnsi="Arial" w:cs="Arial"/>
          <w:rtl/>
        </w:rPr>
        <w:t>ות.</w:t>
      </w:r>
      <w:r w:rsidR="00794F49">
        <w:rPr>
          <w:rFonts w:ascii="Arial" w:hAnsi="Arial" w:cs="Arial" w:hint="cs"/>
          <w:rtl/>
        </w:rPr>
        <w:t xml:space="preserve"> </w:t>
      </w:r>
      <w:r w:rsidR="00DC1170" w:rsidRPr="00DC1170">
        <w:rPr>
          <w:rFonts w:ascii="Arial" w:hAnsi="Arial" w:cs="Arial"/>
          <w:rtl/>
        </w:rPr>
        <w:t>במסגרת תקנות אלו נכללו, בין היתר, הוראות המקנות לחלק מן האנשים עם מוגבלות אפשרות לקבל החל מ 1.7.2014 שירות ללא המתנה בתור ופטור מתשלום עבור כניסת מלווה למקומות ציבוריים מסוימים</w:t>
      </w:r>
      <w:r w:rsidR="002C1AFA">
        <w:rPr>
          <w:rFonts w:ascii="Arial" w:hAnsi="Arial" w:cs="Arial" w:hint="cs"/>
          <w:rtl/>
        </w:rPr>
        <w:t>.</w:t>
      </w:r>
    </w:p>
    <w:p w:rsidR="00DC1170" w:rsidRDefault="004E388C" w:rsidP="004E388C">
      <w:pPr>
        <w:spacing w:line="276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</w:t>
      </w:r>
    </w:p>
    <w:p w:rsidR="007736FD" w:rsidRDefault="007736FD" w:rsidP="007736FD">
      <w:pPr>
        <w:spacing w:line="276" w:lineRule="auto"/>
        <w:rPr>
          <w:rFonts w:ascii="Arial" w:hAnsi="Arial" w:cs="Arial"/>
          <w:rtl/>
        </w:rPr>
      </w:pPr>
    </w:p>
    <w:p w:rsidR="007736FD" w:rsidRPr="007736FD" w:rsidRDefault="007736FD" w:rsidP="007736FD">
      <w:pPr>
        <w:spacing w:line="276" w:lineRule="auto"/>
        <w:rPr>
          <w:rFonts w:ascii="Arial" w:hAnsi="Arial" w:cs="Arial"/>
          <w:rtl/>
        </w:rPr>
      </w:pPr>
      <w:r w:rsidRPr="007736FD">
        <w:rPr>
          <w:rFonts w:ascii="Arial" w:hAnsi="Arial" w:cs="Arial" w:hint="cs"/>
          <w:rtl/>
        </w:rPr>
        <w:t xml:space="preserve">ניתן לקבל שירות ללא עמידה בתור </w:t>
      </w:r>
      <w:r w:rsidRPr="007736FD">
        <w:rPr>
          <w:rFonts w:ascii="Arial" w:hAnsi="Arial" w:cs="Arial"/>
          <w:rtl/>
        </w:rPr>
        <w:t>–</w:t>
      </w:r>
      <w:r w:rsidRPr="007736FD">
        <w:rPr>
          <w:rFonts w:ascii="Arial" w:hAnsi="Arial" w:cs="Arial" w:hint="cs"/>
          <w:rtl/>
        </w:rPr>
        <w:t xml:space="preserve"> כאשר מציגים תעודה שבה כתובה הזכות לקבלת "פטור מתור" במקומות כמו סופרמרקט, בנק, ביטוח לאומי ושירותים אחרים. </w:t>
      </w:r>
    </w:p>
    <w:p w:rsidR="007736FD" w:rsidRPr="007736FD" w:rsidRDefault="007736FD" w:rsidP="00E759EE">
      <w:pPr>
        <w:spacing w:line="276" w:lineRule="auto"/>
        <w:rPr>
          <w:rFonts w:ascii="Arial" w:hAnsi="Arial" w:cs="Arial"/>
        </w:rPr>
      </w:pPr>
      <w:r w:rsidRPr="007736FD">
        <w:rPr>
          <w:rFonts w:ascii="Arial" w:hAnsi="Arial" w:cs="Arial" w:hint="cs"/>
          <w:rtl/>
        </w:rPr>
        <w:t xml:space="preserve">לא ניתן לקבל שירות ללא עמידה בתור </w:t>
      </w:r>
      <w:r w:rsidR="00E759EE">
        <w:rPr>
          <w:rFonts w:ascii="Arial" w:hAnsi="Arial" w:cs="Arial" w:hint="cs"/>
          <w:rtl/>
        </w:rPr>
        <w:t xml:space="preserve">- </w:t>
      </w:r>
      <w:r w:rsidRPr="007736FD">
        <w:rPr>
          <w:rFonts w:ascii="Arial" w:hAnsi="Arial" w:cs="Arial" w:hint="cs"/>
          <w:rtl/>
        </w:rPr>
        <w:t xml:space="preserve">כאשר המועד נקבע מראש, ההמתנה בתור היא במכונית, התור הוא בטלפון, התור הוא לשירות רפואי. </w:t>
      </w:r>
    </w:p>
    <w:p w:rsidR="007736FD" w:rsidRPr="007736FD" w:rsidRDefault="007736FD" w:rsidP="007736FD">
      <w:pPr>
        <w:spacing w:line="276" w:lineRule="auto"/>
        <w:rPr>
          <w:rFonts w:ascii="Arial" w:hAnsi="Arial" w:cs="Arial"/>
          <w:rtl/>
        </w:rPr>
      </w:pPr>
    </w:p>
    <w:p w:rsidR="007736FD" w:rsidRPr="007736FD" w:rsidRDefault="007736FD" w:rsidP="007736FD">
      <w:pPr>
        <w:spacing w:line="276" w:lineRule="auto"/>
        <w:rPr>
          <w:rFonts w:ascii="Arial" w:hAnsi="Arial" w:cs="Arial"/>
        </w:rPr>
      </w:pPr>
      <w:r w:rsidRPr="007736FD">
        <w:rPr>
          <w:rFonts w:ascii="Arial" w:hAnsi="Arial" w:cs="Arial" w:hint="cs"/>
          <w:rtl/>
        </w:rPr>
        <w:t xml:space="preserve">ניתן לקבל פטור מתשלום למלווה כאשר מציגים תעודה שבה כתובה הזכות לקבלת "פטור מתשלום למלווה" ואין צורך </w:t>
      </w:r>
      <w:r w:rsidRPr="007736FD">
        <w:rPr>
          <w:rFonts w:ascii="Arial" w:hAnsi="Arial" w:cs="Arial"/>
          <w:rtl/>
        </w:rPr>
        <w:t>במתן שירות אישי למלווה</w:t>
      </w:r>
      <w:r w:rsidRPr="007736FD">
        <w:rPr>
          <w:rFonts w:ascii="Arial" w:hAnsi="Arial" w:cs="Arial" w:hint="cs"/>
          <w:rtl/>
        </w:rPr>
        <w:t xml:space="preserve"> או הקצאת מקום עבורו.</w:t>
      </w:r>
    </w:p>
    <w:p w:rsidR="007736FD" w:rsidRDefault="007736FD" w:rsidP="007736FD">
      <w:pPr>
        <w:spacing w:line="276" w:lineRule="auto"/>
        <w:rPr>
          <w:rFonts w:ascii="Arial" w:hAnsi="Arial" w:cs="Arial"/>
          <w:rtl/>
        </w:rPr>
      </w:pPr>
    </w:p>
    <w:p w:rsidR="008A7F74" w:rsidRDefault="009045C2" w:rsidP="007736FD">
      <w:pPr>
        <w:spacing w:line="276" w:lineRule="auto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rtl/>
        </w:rPr>
        <w:t xml:space="preserve">להלן הסבר </w:t>
      </w:r>
      <w:r w:rsidR="007736FD">
        <w:rPr>
          <w:rFonts w:ascii="Arial" w:hAnsi="Arial" w:cs="Arial" w:hint="cs"/>
          <w:rtl/>
        </w:rPr>
        <w:t xml:space="preserve">מפורט </w:t>
      </w:r>
      <w:r>
        <w:rPr>
          <w:rFonts w:ascii="Arial" w:hAnsi="Arial" w:cs="Arial" w:hint="cs"/>
          <w:rtl/>
        </w:rPr>
        <w:t xml:space="preserve">על ההתאמות: </w:t>
      </w:r>
    </w:p>
    <w:p w:rsidR="008A7F74" w:rsidRDefault="008A7F74" w:rsidP="007736FD">
      <w:pPr>
        <w:spacing w:line="276" w:lineRule="auto"/>
        <w:rPr>
          <w:rFonts w:ascii="Arial" w:hAnsi="Arial" w:cs="Arial"/>
          <w:b/>
          <w:bCs/>
          <w:rtl/>
        </w:rPr>
      </w:pPr>
    </w:p>
    <w:p w:rsidR="004C3607" w:rsidRDefault="004C3607" w:rsidP="007736FD">
      <w:pPr>
        <w:spacing w:line="276" w:lineRule="auto"/>
        <w:rPr>
          <w:rFonts w:ascii="Arial" w:hAnsi="Arial" w:cs="Arial"/>
          <w:b/>
          <w:bCs/>
          <w:u w:val="single"/>
          <w:rtl/>
        </w:rPr>
      </w:pPr>
    </w:p>
    <w:p w:rsidR="00044B13" w:rsidRDefault="00044B13">
      <w:pPr>
        <w:bidi w:val="0"/>
        <w:rPr>
          <w:rFonts w:ascii="Arial" w:hAnsi="Arial" w:cs="Arial"/>
          <w:b/>
          <w:bCs/>
          <w:u w:val="single"/>
        </w:rPr>
      </w:pPr>
    </w:p>
    <w:p w:rsidR="008A7F74" w:rsidRDefault="001A44DF" w:rsidP="007736FD">
      <w:pPr>
        <w:spacing w:line="276" w:lineRule="auto"/>
        <w:rPr>
          <w:rFonts w:ascii="Arial" w:hAnsi="Arial" w:cs="Arial"/>
          <w:b/>
          <w:bCs/>
          <w:u w:val="single"/>
          <w:rtl/>
        </w:rPr>
      </w:pPr>
      <w:r w:rsidRPr="006E73B2">
        <w:rPr>
          <w:rFonts w:ascii="Arial" w:hAnsi="Arial" w:cs="Arial" w:hint="cs"/>
          <w:b/>
          <w:bCs/>
          <w:u w:val="single"/>
          <w:rtl/>
        </w:rPr>
        <w:t xml:space="preserve">מתן שירות ללא </w:t>
      </w:r>
      <w:r w:rsidR="00876436" w:rsidRPr="006E73B2">
        <w:rPr>
          <w:rFonts w:ascii="Arial" w:hAnsi="Arial" w:cs="Arial"/>
          <w:b/>
          <w:bCs/>
          <w:u w:val="single"/>
          <w:rtl/>
        </w:rPr>
        <w:t xml:space="preserve">המתנה בתור: </w:t>
      </w:r>
    </w:p>
    <w:p w:rsidR="008A7F74" w:rsidRPr="008A7F74" w:rsidRDefault="008A7F74" w:rsidP="007736FD">
      <w:pPr>
        <w:spacing w:line="276" w:lineRule="auto"/>
        <w:rPr>
          <w:rFonts w:ascii="Arial" w:hAnsi="Arial" w:cs="Arial"/>
          <w:b/>
          <w:bCs/>
          <w:u w:val="single"/>
          <w:rtl/>
        </w:rPr>
      </w:pPr>
    </w:p>
    <w:p w:rsidR="00A41903" w:rsidRDefault="00997A8B" w:rsidP="008C20EA">
      <w:pPr>
        <w:spacing w:line="276" w:lineRule="auto"/>
        <w:rPr>
          <w:rFonts w:ascii="Arial" w:hAnsi="Arial" w:cs="Arial"/>
          <w:rtl/>
        </w:rPr>
      </w:pPr>
      <w:r w:rsidRPr="00896610">
        <w:rPr>
          <w:rFonts w:ascii="Arial" w:hAnsi="Arial" w:cs="Arial"/>
          <w:rtl/>
        </w:rPr>
        <w:t xml:space="preserve">על פי תקנות נגישות לשירות, </w:t>
      </w:r>
      <w:r w:rsidR="00520582" w:rsidRPr="00896610">
        <w:rPr>
          <w:rFonts w:ascii="Arial" w:hAnsi="Arial" w:cs="Arial" w:hint="cs"/>
          <w:rtl/>
        </w:rPr>
        <w:t>אנשים עם מוגבלות</w:t>
      </w:r>
      <w:r w:rsidR="00FC0CD2" w:rsidRPr="00896610">
        <w:rPr>
          <w:rFonts w:ascii="Arial" w:hAnsi="Arial" w:cs="Arial" w:hint="cs"/>
          <w:rtl/>
        </w:rPr>
        <w:t xml:space="preserve"> </w:t>
      </w:r>
      <w:r w:rsidR="00A41903">
        <w:rPr>
          <w:rFonts w:ascii="Arial" w:hAnsi="Arial" w:cs="Arial" w:hint="cs"/>
          <w:rtl/>
        </w:rPr>
        <w:t xml:space="preserve">שיש להם נכות רפואית </w:t>
      </w:r>
      <w:r w:rsidR="00FC0CD2" w:rsidRPr="00896610">
        <w:rPr>
          <w:rFonts w:ascii="Arial" w:hAnsi="Arial" w:cs="Arial" w:hint="cs"/>
          <w:rtl/>
        </w:rPr>
        <w:t xml:space="preserve">נפשית או שכלית </w:t>
      </w:r>
      <w:r w:rsidR="0098576E">
        <w:rPr>
          <w:rFonts w:ascii="Arial" w:hAnsi="Arial" w:cs="Arial" w:hint="cs"/>
          <w:rtl/>
        </w:rPr>
        <w:t xml:space="preserve">או אוטיזם </w:t>
      </w:r>
      <w:r w:rsidR="00FC0CD2" w:rsidRPr="00896610">
        <w:rPr>
          <w:rFonts w:ascii="Arial" w:hAnsi="Arial" w:cs="Arial" w:hint="cs"/>
          <w:rtl/>
        </w:rPr>
        <w:t xml:space="preserve">מעל 50% המציגים </w:t>
      </w:r>
      <w:r w:rsidR="00044B13">
        <w:rPr>
          <w:rFonts w:ascii="Arial" w:hAnsi="Arial" w:cs="Arial" w:hint="cs"/>
          <w:rtl/>
        </w:rPr>
        <w:t>א</w:t>
      </w:r>
      <w:r w:rsidR="00A41903">
        <w:rPr>
          <w:rFonts w:ascii="Arial" w:hAnsi="Arial" w:cs="Arial" w:hint="cs"/>
          <w:rtl/>
        </w:rPr>
        <w:t>ת ה</w:t>
      </w:r>
      <w:r w:rsidR="00FC0CD2" w:rsidRPr="00896610">
        <w:rPr>
          <w:rFonts w:ascii="Arial" w:hAnsi="Arial" w:cs="Arial" w:hint="cs"/>
          <w:rtl/>
        </w:rPr>
        <w:t>תעודה</w:t>
      </w:r>
      <w:r w:rsidR="00520582" w:rsidRPr="00896610">
        <w:rPr>
          <w:rFonts w:ascii="Arial" w:hAnsi="Arial" w:cs="Arial" w:hint="cs"/>
          <w:rtl/>
        </w:rPr>
        <w:t xml:space="preserve">, יכולים לבקש קבלת </w:t>
      </w:r>
      <w:r w:rsidRPr="00896610">
        <w:rPr>
          <w:rFonts w:ascii="Arial" w:hAnsi="Arial" w:cs="Arial"/>
          <w:rtl/>
        </w:rPr>
        <w:t>שירות ללא המתנה</w:t>
      </w:r>
      <w:r w:rsidR="00846633" w:rsidRPr="00896610">
        <w:rPr>
          <w:rFonts w:ascii="Arial" w:hAnsi="Arial" w:cs="Arial" w:hint="cs"/>
          <w:rtl/>
        </w:rPr>
        <w:t xml:space="preserve"> בתור במצבים מסוימים</w:t>
      </w:r>
      <w:r w:rsidR="00E44A8D" w:rsidRPr="00896610">
        <w:rPr>
          <w:rFonts w:ascii="Arial" w:hAnsi="Arial" w:cs="Arial" w:hint="cs"/>
          <w:rtl/>
        </w:rPr>
        <w:t>.</w:t>
      </w:r>
      <w:r w:rsidR="00E75702">
        <w:rPr>
          <w:rFonts w:ascii="Arial" w:hAnsi="Arial" w:cs="Arial" w:hint="cs"/>
          <w:rtl/>
        </w:rPr>
        <w:t xml:space="preserve"> </w:t>
      </w:r>
      <w:r w:rsidR="008C20EA">
        <w:rPr>
          <w:rFonts w:ascii="Arial" w:hAnsi="Arial" w:cs="Arial" w:hint="cs"/>
          <w:rtl/>
        </w:rPr>
        <w:t>התעודה לא מיו</w:t>
      </w:r>
      <w:bookmarkStart w:id="0" w:name="_GoBack"/>
      <w:r w:rsidR="008C20EA">
        <w:rPr>
          <w:rFonts w:ascii="Arial" w:hAnsi="Arial" w:cs="Arial" w:hint="cs"/>
          <w:rtl/>
        </w:rPr>
        <w:t>ע</w:t>
      </w:r>
      <w:bookmarkEnd w:id="0"/>
      <w:r w:rsidR="008C20EA">
        <w:rPr>
          <w:rFonts w:ascii="Arial" w:hAnsi="Arial" w:cs="Arial" w:hint="cs"/>
          <w:rtl/>
        </w:rPr>
        <w:t>דת לאדם שיש לו רק מוגבלות פיזית</w:t>
      </w:r>
      <w:r w:rsidR="000B5998">
        <w:rPr>
          <w:rFonts w:ascii="Arial" w:hAnsi="Arial" w:cs="Arial" w:hint="cs"/>
          <w:rtl/>
        </w:rPr>
        <w:t>.</w:t>
      </w:r>
      <w:r w:rsidR="00E75702">
        <w:rPr>
          <w:rFonts w:ascii="Arial" w:hAnsi="Arial" w:cs="Arial" w:hint="cs"/>
          <w:rtl/>
        </w:rPr>
        <w:t xml:space="preserve"> </w:t>
      </w:r>
    </w:p>
    <w:p w:rsidR="00E44A8D" w:rsidRPr="00896610" w:rsidRDefault="00A705D8" w:rsidP="00A41903">
      <w:pPr>
        <w:spacing w:line="276" w:lineRule="auto"/>
        <w:rPr>
          <w:rFonts w:ascii="Arial" w:hAnsi="Arial" w:cs="Arial"/>
        </w:rPr>
      </w:pPr>
      <w:r w:rsidRPr="00896610">
        <w:rPr>
          <w:rFonts w:ascii="Arial" w:hAnsi="Arial" w:cs="Arial" w:hint="cs"/>
          <w:rtl/>
        </w:rPr>
        <w:t xml:space="preserve"> </w:t>
      </w:r>
      <w:r w:rsidR="00846633" w:rsidRPr="00896610">
        <w:rPr>
          <w:rFonts w:ascii="Arial" w:hAnsi="Arial" w:cs="Arial" w:hint="cs"/>
          <w:rtl/>
        </w:rPr>
        <w:t xml:space="preserve"> </w:t>
      </w:r>
      <w:r w:rsidR="00520582" w:rsidRPr="00896610">
        <w:rPr>
          <w:rFonts w:ascii="Arial" w:hAnsi="Arial" w:cs="Arial"/>
          <w:rtl/>
        </w:rPr>
        <w:br/>
      </w:r>
      <w:r w:rsidR="00520582" w:rsidRPr="00896610">
        <w:rPr>
          <w:rFonts w:ascii="Arial" w:hAnsi="Arial" w:cs="Arial" w:hint="cs"/>
          <w:rtl/>
        </w:rPr>
        <w:t xml:space="preserve">שירות ללא המתנה בתור יינתן </w:t>
      </w:r>
      <w:r w:rsidR="00997A8B" w:rsidRPr="00896610">
        <w:rPr>
          <w:rFonts w:ascii="Arial" w:hAnsi="Arial" w:cs="Arial"/>
          <w:rtl/>
        </w:rPr>
        <w:t xml:space="preserve">כאשר התור לקבלת השירות נוצר במקום, </w:t>
      </w:r>
      <w:r w:rsidR="009045C2" w:rsidRPr="00896610">
        <w:rPr>
          <w:rFonts w:ascii="Arial" w:hAnsi="Arial" w:cs="Arial" w:hint="cs"/>
          <w:rtl/>
        </w:rPr>
        <w:t xml:space="preserve">ולא </w:t>
      </w:r>
      <w:r w:rsidR="00E44A8D" w:rsidRPr="00896610">
        <w:rPr>
          <w:rFonts w:ascii="Arial" w:hAnsi="Arial" w:cs="Arial" w:hint="cs"/>
          <w:rtl/>
        </w:rPr>
        <w:t>כאשר התור תואם מראש</w:t>
      </w:r>
      <w:r w:rsidR="009045C2" w:rsidRPr="00896610">
        <w:rPr>
          <w:rFonts w:ascii="Arial" w:hAnsi="Arial" w:cs="Arial" w:hint="cs"/>
          <w:rtl/>
        </w:rPr>
        <w:t xml:space="preserve">. </w:t>
      </w:r>
    </w:p>
    <w:p w:rsidR="00846633" w:rsidRDefault="009045C2" w:rsidP="002303C6">
      <w:pPr>
        <w:spacing w:line="276" w:lineRule="auto"/>
        <w:rPr>
          <w:rFonts w:ascii="Arial" w:hAnsi="Arial" w:cs="Arial"/>
          <w:rtl/>
        </w:rPr>
      </w:pPr>
      <w:r w:rsidRPr="00896610">
        <w:rPr>
          <w:rFonts w:ascii="Arial" w:hAnsi="Arial" w:cs="Arial" w:hint="cs"/>
          <w:rtl/>
        </w:rPr>
        <w:br/>
        <w:t>ל</w:t>
      </w:r>
      <w:r w:rsidR="00876436" w:rsidRPr="00896610">
        <w:rPr>
          <w:rFonts w:ascii="Arial" w:hAnsi="Arial" w:cs="Arial"/>
          <w:rtl/>
        </w:rPr>
        <w:t xml:space="preserve">דוגמא: אדם עם מוגבלות המציג את </w:t>
      </w:r>
      <w:r w:rsidR="00003948" w:rsidRPr="00896610">
        <w:rPr>
          <w:rFonts w:ascii="Arial" w:hAnsi="Arial" w:cs="Arial"/>
          <w:rtl/>
        </w:rPr>
        <w:t>ה</w:t>
      </w:r>
      <w:r w:rsidR="00003948">
        <w:rPr>
          <w:rFonts w:ascii="Arial" w:hAnsi="Arial" w:cs="Arial" w:hint="cs"/>
          <w:rtl/>
        </w:rPr>
        <w:t>תעודה</w:t>
      </w:r>
      <w:r w:rsidR="00003948" w:rsidRPr="00896610">
        <w:rPr>
          <w:rFonts w:ascii="Arial" w:hAnsi="Arial" w:cs="Arial"/>
          <w:rtl/>
        </w:rPr>
        <w:t xml:space="preserve"> </w:t>
      </w:r>
      <w:r w:rsidR="00876436" w:rsidRPr="00896610">
        <w:rPr>
          <w:rFonts w:ascii="Arial" w:hAnsi="Arial" w:cs="Arial"/>
          <w:rtl/>
        </w:rPr>
        <w:t>המציי</w:t>
      </w:r>
      <w:r w:rsidR="00003948">
        <w:rPr>
          <w:rFonts w:ascii="Arial" w:hAnsi="Arial" w:cs="Arial" w:hint="cs"/>
          <w:rtl/>
        </w:rPr>
        <w:t>נת</w:t>
      </w:r>
      <w:r w:rsidR="00876436" w:rsidRPr="00896610">
        <w:rPr>
          <w:rFonts w:ascii="Arial" w:hAnsi="Arial" w:cs="Arial"/>
          <w:rtl/>
        </w:rPr>
        <w:t xml:space="preserve"> כי הוא זכאי לפטור מ</w:t>
      </w:r>
      <w:r w:rsidR="00016C9C" w:rsidRPr="00896610">
        <w:rPr>
          <w:rFonts w:ascii="Arial" w:hAnsi="Arial" w:cs="Arial"/>
          <w:rtl/>
        </w:rPr>
        <w:t xml:space="preserve">המתנה </w:t>
      </w:r>
      <w:r w:rsidR="00876436" w:rsidRPr="00896610">
        <w:rPr>
          <w:rFonts w:ascii="Arial" w:hAnsi="Arial" w:cs="Arial"/>
          <w:rtl/>
        </w:rPr>
        <w:t xml:space="preserve">בתור- יהיה זכאי שלא להמתין בתור </w:t>
      </w:r>
      <w:r w:rsidR="00016C9C" w:rsidRPr="00896610">
        <w:rPr>
          <w:rFonts w:ascii="Arial" w:hAnsi="Arial" w:cs="Arial"/>
          <w:rtl/>
        </w:rPr>
        <w:t>ב</w:t>
      </w:r>
      <w:r w:rsidR="00876436" w:rsidRPr="00896610">
        <w:rPr>
          <w:rFonts w:ascii="Arial" w:hAnsi="Arial" w:cs="Arial"/>
          <w:rtl/>
        </w:rPr>
        <w:t xml:space="preserve">קופה </w:t>
      </w:r>
      <w:r w:rsidR="00846633" w:rsidRPr="00896610">
        <w:rPr>
          <w:rFonts w:ascii="Arial" w:hAnsi="Arial" w:cs="Arial" w:hint="cs"/>
          <w:rtl/>
        </w:rPr>
        <w:t>בסופרמרקט</w:t>
      </w:r>
      <w:r w:rsidR="00876436" w:rsidRPr="00896610">
        <w:rPr>
          <w:rFonts w:ascii="Arial" w:hAnsi="Arial" w:cs="Arial"/>
          <w:rtl/>
        </w:rPr>
        <w:t>, בתור במוסד לביטוח לאומי, בתור בהמתנה לתשלום חובות בעירי</w:t>
      </w:r>
      <w:r w:rsidR="009815E3">
        <w:rPr>
          <w:rFonts w:ascii="Arial" w:hAnsi="Arial" w:cs="Arial" w:hint="cs"/>
          <w:rtl/>
        </w:rPr>
        <w:t>י</w:t>
      </w:r>
      <w:r w:rsidR="00876436" w:rsidRPr="00896610">
        <w:rPr>
          <w:rFonts w:ascii="Arial" w:hAnsi="Arial" w:cs="Arial"/>
          <w:rtl/>
        </w:rPr>
        <w:t>ה</w:t>
      </w:r>
      <w:r w:rsidR="00C413EB">
        <w:rPr>
          <w:rFonts w:ascii="Arial" w:hAnsi="Arial" w:cs="Arial" w:hint="cs"/>
          <w:rtl/>
        </w:rPr>
        <w:t>, בבנק</w:t>
      </w:r>
      <w:r w:rsidR="00876436" w:rsidRPr="00896610">
        <w:rPr>
          <w:rFonts w:ascii="Arial" w:hAnsi="Arial" w:cs="Arial"/>
          <w:rtl/>
        </w:rPr>
        <w:t xml:space="preserve"> ועוד. </w:t>
      </w:r>
    </w:p>
    <w:p w:rsidR="00F4745C" w:rsidRDefault="00F4745C" w:rsidP="00901BDF">
      <w:pPr>
        <w:spacing w:line="276" w:lineRule="auto"/>
        <w:rPr>
          <w:rFonts w:ascii="Arial" w:hAnsi="Arial" w:cs="Arial"/>
          <w:rtl/>
        </w:rPr>
      </w:pPr>
    </w:p>
    <w:p w:rsidR="001A25BC" w:rsidRPr="006E73B2" w:rsidRDefault="00876436" w:rsidP="002303C6">
      <w:pPr>
        <w:spacing w:line="276" w:lineRule="auto"/>
        <w:rPr>
          <w:rFonts w:ascii="Arial" w:hAnsi="Arial" w:cs="Arial"/>
          <w:rtl/>
        </w:rPr>
      </w:pPr>
      <w:r w:rsidRPr="00896610">
        <w:rPr>
          <w:rFonts w:ascii="Arial" w:hAnsi="Arial" w:cs="Arial"/>
          <w:rtl/>
        </w:rPr>
        <w:t>לעומת זאת</w:t>
      </w:r>
      <w:r w:rsidR="007B3C9E" w:rsidRPr="00896610">
        <w:rPr>
          <w:rFonts w:ascii="Arial" w:hAnsi="Arial" w:cs="Arial"/>
          <w:rtl/>
        </w:rPr>
        <w:t>,</w:t>
      </w:r>
      <w:r w:rsidR="00997A8B" w:rsidRPr="00896610">
        <w:rPr>
          <w:rFonts w:ascii="Arial" w:hAnsi="Arial" w:cs="Arial"/>
          <w:rtl/>
        </w:rPr>
        <w:t xml:space="preserve"> כאשר המועד לקבלת שירות מתואם מראש,</w:t>
      </w:r>
      <w:r w:rsidR="00846633" w:rsidRPr="00896610">
        <w:rPr>
          <w:rFonts w:ascii="Arial" w:hAnsi="Arial" w:cs="Arial" w:hint="cs"/>
          <w:rtl/>
        </w:rPr>
        <w:t xml:space="preserve"> כמו תור למספרה, </w:t>
      </w:r>
      <w:r w:rsidR="00997A8B" w:rsidRPr="00896610">
        <w:rPr>
          <w:rFonts w:ascii="Arial" w:hAnsi="Arial" w:cs="Arial"/>
          <w:rtl/>
        </w:rPr>
        <w:t xml:space="preserve">לא יוכל הזכאי לקיצור תורים לקבל קדימות על פני אנשים </w:t>
      </w:r>
      <w:r w:rsidRPr="00896610">
        <w:rPr>
          <w:rFonts w:ascii="Arial" w:hAnsi="Arial" w:cs="Arial"/>
          <w:rtl/>
        </w:rPr>
        <w:t xml:space="preserve">אחרים. </w:t>
      </w:r>
      <w:r w:rsidR="00A705D8" w:rsidRPr="00896610">
        <w:rPr>
          <w:rFonts w:ascii="Arial" w:hAnsi="Arial" w:cs="Arial" w:hint="cs"/>
          <w:rtl/>
        </w:rPr>
        <w:t>לא ניתן לקבל</w:t>
      </w:r>
      <w:r w:rsidR="00A705D8" w:rsidRPr="006E73B2">
        <w:rPr>
          <w:rFonts w:ascii="Arial" w:hAnsi="Arial" w:cs="Arial" w:hint="cs"/>
          <w:rtl/>
        </w:rPr>
        <w:t xml:space="preserve"> שירות ללא המתנה בתור כאשר מדובר על שירות שניתן בטלפון (לדוגמא במוקד טלפוני של המוסד לביטוח לאומי, או כאשר השירות ניתן לאדם כשהוא נוסע במכונית (לדוגמא </w:t>
      </w:r>
      <w:r w:rsidR="00A705D8" w:rsidRPr="006E73B2">
        <w:rPr>
          <w:rFonts w:ascii="Arial" w:hAnsi="Arial" w:cs="Arial"/>
          <w:rtl/>
        </w:rPr>
        <w:t>–</w:t>
      </w:r>
      <w:r w:rsidR="00A705D8" w:rsidRPr="006E73B2">
        <w:rPr>
          <w:rFonts w:ascii="Arial" w:hAnsi="Arial" w:cs="Arial" w:hint="cs"/>
          <w:rtl/>
        </w:rPr>
        <w:t xml:space="preserve"> בתחנת דלק או בכניסה לגן לאומי). </w:t>
      </w:r>
    </w:p>
    <w:p w:rsidR="00701AEA" w:rsidRDefault="00701AEA" w:rsidP="00901BDF">
      <w:pPr>
        <w:spacing w:line="276" w:lineRule="auto"/>
        <w:rPr>
          <w:rFonts w:ascii="Arial" w:hAnsi="Arial" w:cs="Arial"/>
          <w:rtl/>
        </w:rPr>
      </w:pPr>
    </w:p>
    <w:p w:rsidR="00AE3799" w:rsidRPr="006E73B2" w:rsidRDefault="00AE3799" w:rsidP="00901BDF">
      <w:pPr>
        <w:spacing w:line="276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כמו כן, לא ניתן לקבל שירות ללא עמידה בתור בקופות חולים, בבתי חולים וכשהתור הוא לקבלת שירות רפואי.</w:t>
      </w:r>
    </w:p>
    <w:p w:rsidR="007736FD" w:rsidRDefault="007736FD" w:rsidP="007736FD">
      <w:pPr>
        <w:spacing w:line="276" w:lineRule="auto"/>
        <w:rPr>
          <w:rFonts w:ascii="Arial" w:hAnsi="Arial" w:cs="Arial"/>
          <w:b/>
          <w:bCs/>
          <w:u w:val="single"/>
          <w:rtl/>
        </w:rPr>
      </w:pPr>
    </w:p>
    <w:p w:rsidR="003608A0" w:rsidRDefault="00016C9C" w:rsidP="007736FD">
      <w:pPr>
        <w:spacing w:line="276" w:lineRule="auto"/>
        <w:rPr>
          <w:rFonts w:ascii="Arial" w:hAnsi="Arial" w:cs="Arial"/>
          <w:b/>
          <w:bCs/>
          <w:u w:val="single"/>
          <w:rtl/>
        </w:rPr>
      </w:pPr>
      <w:r w:rsidRPr="00DA0EF8">
        <w:rPr>
          <w:rFonts w:ascii="Arial" w:hAnsi="Arial" w:cs="Arial"/>
          <w:b/>
          <w:bCs/>
          <w:u w:val="single"/>
          <w:rtl/>
        </w:rPr>
        <w:t xml:space="preserve">פטור מתשלום </w:t>
      </w:r>
      <w:r w:rsidR="00AC2B8A" w:rsidRPr="00DA0EF8">
        <w:rPr>
          <w:rFonts w:ascii="Arial" w:hAnsi="Arial" w:cs="Arial"/>
          <w:b/>
          <w:bCs/>
          <w:u w:val="single"/>
          <w:rtl/>
        </w:rPr>
        <w:t xml:space="preserve">עבור כניסת מלווה למקומות ציבוריים </w:t>
      </w:r>
      <w:r w:rsidR="00447869" w:rsidRPr="00DA0EF8">
        <w:rPr>
          <w:rFonts w:ascii="Arial" w:hAnsi="Arial" w:cs="Arial"/>
          <w:b/>
          <w:bCs/>
          <w:u w:val="single"/>
          <w:rtl/>
        </w:rPr>
        <w:t>מסוימים</w:t>
      </w:r>
      <w:r w:rsidRPr="00DA0EF8">
        <w:rPr>
          <w:rFonts w:ascii="Arial" w:hAnsi="Arial" w:cs="Arial"/>
          <w:b/>
          <w:bCs/>
          <w:u w:val="single"/>
          <w:rtl/>
        </w:rPr>
        <w:t>:</w:t>
      </w:r>
    </w:p>
    <w:p w:rsidR="00DA0EF8" w:rsidRPr="00DA0EF8" w:rsidRDefault="00DA0EF8" w:rsidP="007736FD">
      <w:pPr>
        <w:spacing w:line="276" w:lineRule="auto"/>
        <w:rPr>
          <w:rFonts w:ascii="Arial" w:hAnsi="Arial" w:cs="Arial"/>
          <w:b/>
          <w:bCs/>
          <w:u w:val="single"/>
        </w:rPr>
      </w:pPr>
    </w:p>
    <w:p w:rsidR="005A7E29" w:rsidRPr="001015F1" w:rsidRDefault="00997A8B" w:rsidP="007736FD">
      <w:pPr>
        <w:spacing w:line="276" w:lineRule="auto"/>
        <w:rPr>
          <w:rFonts w:ascii="Arial" w:hAnsi="Arial" w:cs="Arial"/>
          <w:rtl/>
        </w:rPr>
      </w:pPr>
      <w:r w:rsidRPr="001015F1">
        <w:rPr>
          <w:rFonts w:ascii="Arial" w:hAnsi="Arial" w:cs="Arial"/>
          <w:rtl/>
        </w:rPr>
        <w:t xml:space="preserve">בהתאם לתקנות, פטור מתשלום עבור כניסת מלווה </w:t>
      </w:r>
      <w:r w:rsidR="00AC2B8A" w:rsidRPr="001015F1">
        <w:rPr>
          <w:rFonts w:ascii="Arial" w:hAnsi="Arial" w:cs="Arial"/>
          <w:rtl/>
        </w:rPr>
        <w:t xml:space="preserve">למקום ציבורי </w:t>
      </w:r>
      <w:r w:rsidRPr="001015F1">
        <w:rPr>
          <w:rFonts w:ascii="Arial" w:hAnsi="Arial" w:cs="Arial"/>
          <w:rtl/>
        </w:rPr>
        <w:t xml:space="preserve">יינתן </w:t>
      </w:r>
      <w:r w:rsidR="00AC2B8A" w:rsidRPr="001015F1">
        <w:rPr>
          <w:rFonts w:ascii="Arial" w:hAnsi="Arial" w:cs="Arial"/>
          <w:rtl/>
        </w:rPr>
        <w:t>למלווה של אדם עם מוגבלות</w:t>
      </w:r>
      <w:r w:rsidR="00FC0CD2" w:rsidRPr="001015F1">
        <w:rPr>
          <w:rFonts w:ascii="Arial" w:hAnsi="Arial" w:cs="Arial" w:hint="cs"/>
          <w:rtl/>
        </w:rPr>
        <w:t xml:space="preserve"> שיש לו </w:t>
      </w:r>
      <w:r w:rsidR="00081958">
        <w:rPr>
          <w:rFonts w:ascii="Arial" w:hAnsi="Arial" w:cs="Arial" w:hint="cs"/>
          <w:rtl/>
        </w:rPr>
        <w:t>תעודה</w:t>
      </w:r>
      <w:r w:rsidR="00081958" w:rsidRPr="001015F1">
        <w:rPr>
          <w:rFonts w:ascii="Arial" w:hAnsi="Arial" w:cs="Arial" w:hint="cs"/>
          <w:rtl/>
        </w:rPr>
        <w:t xml:space="preserve"> עלי</w:t>
      </w:r>
      <w:r w:rsidR="00081958">
        <w:rPr>
          <w:rFonts w:ascii="Arial" w:hAnsi="Arial" w:cs="Arial" w:hint="cs"/>
          <w:rtl/>
        </w:rPr>
        <w:t xml:space="preserve">ה </w:t>
      </w:r>
      <w:r w:rsidR="00FC0CD2" w:rsidRPr="001015F1">
        <w:rPr>
          <w:rFonts w:ascii="Arial" w:hAnsi="Arial" w:cs="Arial" w:hint="cs"/>
          <w:rtl/>
        </w:rPr>
        <w:t xml:space="preserve">רשומה זכאות זו. </w:t>
      </w:r>
      <w:r w:rsidR="00172C98" w:rsidRPr="001015F1">
        <w:rPr>
          <w:rFonts w:ascii="Arial" w:hAnsi="Arial" w:cs="Arial" w:hint="cs"/>
          <w:rtl/>
        </w:rPr>
        <w:t>אדם עם מוגבלות שכלית או נפשית, מעל גיל 12</w:t>
      </w:r>
      <w:r w:rsidR="007F0739" w:rsidRPr="001015F1">
        <w:rPr>
          <w:rFonts w:ascii="Arial" w:hAnsi="Arial" w:cs="Arial" w:hint="cs"/>
          <w:rtl/>
        </w:rPr>
        <w:t xml:space="preserve"> עם</w:t>
      </w:r>
      <w:r w:rsidR="00172C98" w:rsidRPr="001015F1">
        <w:rPr>
          <w:rFonts w:ascii="Arial" w:hAnsi="Arial" w:cs="Arial" w:hint="cs"/>
          <w:rtl/>
        </w:rPr>
        <w:t xml:space="preserve"> נכות</w:t>
      </w:r>
      <w:r w:rsidR="00156B07" w:rsidRPr="001015F1">
        <w:rPr>
          <w:rFonts w:ascii="Arial" w:hAnsi="Arial" w:cs="Arial" w:hint="cs"/>
          <w:rtl/>
        </w:rPr>
        <w:t xml:space="preserve"> רפואית</w:t>
      </w:r>
      <w:r w:rsidR="00172C98" w:rsidRPr="001015F1">
        <w:rPr>
          <w:rFonts w:ascii="Arial" w:hAnsi="Arial" w:cs="Arial" w:hint="cs"/>
          <w:rtl/>
        </w:rPr>
        <w:t xml:space="preserve"> </w:t>
      </w:r>
      <w:r w:rsidR="00B1055E" w:rsidRPr="001015F1">
        <w:rPr>
          <w:rFonts w:ascii="Arial" w:hAnsi="Arial" w:cs="Arial" w:hint="cs"/>
          <w:rtl/>
        </w:rPr>
        <w:t>של 50% לפחות</w:t>
      </w:r>
      <w:r w:rsidR="00172C98" w:rsidRPr="001015F1">
        <w:rPr>
          <w:rFonts w:ascii="Arial" w:hAnsi="Arial" w:cs="Arial" w:hint="cs"/>
          <w:rtl/>
        </w:rPr>
        <w:t xml:space="preserve"> </w:t>
      </w:r>
      <w:r w:rsidR="00413FE1">
        <w:rPr>
          <w:rFonts w:ascii="Arial" w:hAnsi="Arial" w:cs="Arial" w:hint="cs"/>
          <w:rtl/>
        </w:rPr>
        <w:t xml:space="preserve">ואדם </w:t>
      </w:r>
      <w:r w:rsidR="00172C98" w:rsidRPr="001015F1">
        <w:rPr>
          <w:rFonts w:ascii="Arial" w:hAnsi="Arial" w:cs="Arial" w:hint="cs"/>
          <w:rtl/>
        </w:rPr>
        <w:t>המקבל קצבת שירותים מיוחדים (</w:t>
      </w:r>
      <w:proofErr w:type="spellStart"/>
      <w:r w:rsidR="00172C98" w:rsidRPr="001015F1">
        <w:rPr>
          <w:rFonts w:ascii="Arial" w:hAnsi="Arial" w:cs="Arial" w:hint="cs"/>
          <w:rtl/>
        </w:rPr>
        <w:t>שר"ם</w:t>
      </w:r>
      <w:proofErr w:type="spellEnd"/>
      <w:r w:rsidR="00172C98" w:rsidRPr="001015F1">
        <w:rPr>
          <w:rFonts w:ascii="Arial" w:hAnsi="Arial" w:cs="Arial" w:hint="cs"/>
          <w:rtl/>
        </w:rPr>
        <w:t xml:space="preserve">) או מקבל קצבת סיעוד, יכול לקבל תעודה עליה רשום "פטור מתשלום עבור כניסת מלווה". אדם שקיבל תעודה זו יכול לקבל פטור מתשלום עבור המלווה במקומות מסוימים. </w:t>
      </w:r>
      <w:r w:rsidR="00172C98" w:rsidRPr="001015F1">
        <w:rPr>
          <w:rFonts w:ascii="Arial" w:hAnsi="Arial" w:cs="Arial"/>
          <w:rtl/>
        </w:rPr>
        <w:br/>
      </w:r>
    </w:p>
    <w:p w:rsidR="00DE24BE" w:rsidRPr="001015F1" w:rsidRDefault="00172C98" w:rsidP="00C65A4F">
      <w:pPr>
        <w:spacing w:line="276" w:lineRule="auto"/>
        <w:rPr>
          <w:rFonts w:ascii="Arial" w:hAnsi="Arial"/>
          <w:rtl/>
        </w:rPr>
      </w:pPr>
      <w:r w:rsidRPr="001015F1">
        <w:rPr>
          <w:rFonts w:ascii="Arial" w:hAnsi="Arial" w:cs="Arial" w:hint="cs"/>
          <w:rtl/>
        </w:rPr>
        <w:t xml:space="preserve">הפטור יינתן במקומות </w:t>
      </w:r>
      <w:r w:rsidR="00997A8B" w:rsidRPr="001015F1">
        <w:rPr>
          <w:rFonts w:ascii="Arial" w:hAnsi="Arial" w:cs="Arial"/>
          <w:rtl/>
        </w:rPr>
        <w:t xml:space="preserve">בהם כניסת המלווה אינה </w:t>
      </w:r>
      <w:r w:rsidR="00C66E56" w:rsidRPr="001015F1">
        <w:rPr>
          <w:rFonts w:ascii="Arial" w:hAnsi="Arial" w:cs="Arial" w:hint="cs"/>
          <w:rtl/>
        </w:rPr>
        <w:t>מצריכה מנותן השירות להעניק שירות אישי עבור המלווה, או להקצות לו מקום</w:t>
      </w:r>
      <w:r w:rsidR="0043612E">
        <w:rPr>
          <w:rFonts w:ascii="Arial" w:hAnsi="Arial" w:cs="Arial" w:hint="cs"/>
          <w:rtl/>
        </w:rPr>
        <w:t>, חדר או מושב</w:t>
      </w:r>
      <w:r w:rsidR="00C66E56" w:rsidRPr="001015F1">
        <w:rPr>
          <w:rFonts w:ascii="Arial" w:hAnsi="Arial" w:cs="Arial" w:hint="cs"/>
          <w:rtl/>
        </w:rPr>
        <w:t xml:space="preserve">.  </w:t>
      </w:r>
      <w:r w:rsidR="00997A8B" w:rsidRPr="001015F1">
        <w:rPr>
          <w:rFonts w:ascii="Arial" w:hAnsi="Arial" w:cs="Arial"/>
          <w:rtl/>
        </w:rPr>
        <w:t>כך למשל</w:t>
      </w:r>
      <w:r w:rsidR="007B3C9E" w:rsidRPr="001015F1">
        <w:rPr>
          <w:rFonts w:ascii="Arial" w:hAnsi="Arial" w:cs="Arial"/>
          <w:rtl/>
        </w:rPr>
        <w:t>,</w:t>
      </w:r>
      <w:r w:rsidR="00997A8B" w:rsidRPr="001015F1">
        <w:rPr>
          <w:rFonts w:ascii="Arial" w:hAnsi="Arial" w:cs="Arial"/>
          <w:rtl/>
        </w:rPr>
        <w:t xml:space="preserve"> ניתן יהיה לקבל פטור מתשלום למלווה בכניסה לגן חיות</w:t>
      </w:r>
      <w:r w:rsidR="008E34B2" w:rsidRPr="001015F1">
        <w:rPr>
          <w:rFonts w:ascii="Arial" w:hAnsi="Arial" w:cs="Arial" w:hint="cs"/>
          <w:rtl/>
        </w:rPr>
        <w:t xml:space="preserve">, </w:t>
      </w:r>
      <w:r w:rsidR="00AC2B8A" w:rsidRPr="001015F1">
        <w:rPr>
          <w:rFonts w:ascii="Arial" w:hAnsi="Arial" w:cs="Arial"/>
          <w:rtl/>
        </w:rPr>
        <w:t xml:space="preserve"> לפארק, או למוזיאון</w:t>
      </w:r>
      <w:r w:rsidR="008E34B2" w:rsidRPr="001015F1">
        <w:rPr>
          <w:rFonts w:ascii="Arial" w:hAnsi="Arial" w:cs="Arial" w:hint="cs"/>
          <w:rtl/>
        </w:rPr>
        <w:t>. לעומת זאת, במקומות בהם הכניסה של המל</w:t>
      </w:r>
      <w:r w:rsidR="00413FE1">
        <w:rPr>
          <w:rFonts w:ascii="Arial" w:hAnsi="Arial" w:cs="Arial" w:hint="cs"/>
          <w:rtl/>
        </w:rPr>
        <w:t xml:space="preserve">ווה כרוכה </w:t>
      </w:r>
      <w:r w:rsidR="00C65A4F">
        <w:rPr>
          <w:rFonts w:ascii="Arial" w:hAnsi="Arial" w:cs="Arial" w:hint="cs"/>
          <w:rtl/>
        </w:rPr>
        <w:t>במתן שירות פרטני</w:t>
      </w:r>
      <w:r w:rsidR="00A16F6C">
        <w:rPr>
          <w:rFonts w:ascii="Arial" w:hAnsi="Arial" w:cs="Arial" w:hint="cs"/>
          <w:rtl/>
        </w:rPr>
        <w:t>, כאמור,</w:t>
      </w:r>
      <w:r w:rsidR="00C65A4F">
        <w:rPr>
          <w:rFonts w:ascii="Arial" w:hAnsi="Arial" w:cs="Arial" w:hint="cs"/>
          <w:rtl/>
        </w:rPr>
        <w:t xml:space="preserve"> </w:t>
      </w:r>
      <w:r w:rsidR="00413FE1">
        <w:rPr>
          <w:rFonts w:ascii="Arial" w:hAnsi="Arial" w:cs="Arial" w:hint="cs"/>
          <w:rtl/>
        </w:rPr>
        <w:t>לא יינתן פטור.</w:t>
      </w:r>
      <w:r w:rsidR="008E34B2" w:rsidRPr="001015F1">
        <w:rPr>
          <w:rFonts w:ascii="Arial" w:hAnsi="Arial" w:cs="Arial" w:hint="cs"/>
          <w:rtl/>
        </w:rPr>
        <w:t xml:space="preserve"> לדוגמא - </w:t>
      </w:r>
      <w:r w:rsidR="00AC2B8A" w:rsidRPr="001015F1">
        <w:rPr>
          <w:rFonts w:ascii="Arial" w:hAnsi="Arial" w:cs="Arial"/>
          <w:rtl/>
        </w:rPr>
        <w:t>שכירת חדר במלון, מושב בתחבורה ציבורית, מושב באולם קולנוע או תאטרון</w:t>
      </w:r>
      <w:r w:rsidR="007B3C9E" w:rsidRPr="001015F1">
        <w:rPr>
          <w:rFonts w:ascii="Arial" w:hAnsi="Arial" w:cs="Arial"/>
          <w:rtl/>
        </w:rPr>
        <w:t>.</w:t>
      </w:r>
      <w:r w:rsidR="007736FD">
        <w:rPr>
          <w:rFonts w:ascii="Arial" w:hAnsi="Arial" w:cs="Arial" w:hint="cs"/>
          <w:rtl/>
        </w:rPr>
        <w:t xml:space="preserve"> </w:t>
      </w:r>
      <w:r w:rsidR="00DE24BE" w:rsidRPr="001015F1">
        <w:rPr>
          <w:rFonts w:ascii="Arial" w:hAnsi="Arial" w:cs="Arial" w:hint="cs"/>
          <w:rtl/>
        </w:rPr>
        <w:t>מקרה נוסף הוא כאשר האדם עם מוגבלות מקבל פטור מדמי כניסה</w:t>
      </w:r>
      <w:r w:rsidR="006328CD" w:rsidRPr="001015F1">
        <w:rPr>
          <w:rFonts w:ascii="Arial" w:hAnsi="Arial" w:cs="Arial" w:hint="cs"/>
          <w:rtl/>
        </w:rPr>
        <w:t>.</w:t>
      </w:r>
      <w:r w:rsidR="00DE24BE" w:rsidRPr="001015F1">
        <w:rPr>
          <w:rFonts w:ascii="Arial" w:hAnsi="Arial" w:cs="Arial" w:hint="cs"/>
          <w:rtl/>
        </w:rPr>
        <w:t xml:space="preserve"> במקרה כזה, רשאי נותן השירות לדרוש תשלום עבור המלווה. </w:t>
      </w:r>
    </w:p>
    <w:p w:rsidR="00734D0E" w:rsidRDefault="00734D0E" w:rsidP="00734D0E">
      <w:pPr>
        <w:spacing w:line="276" w:lineRule="auto"/>
        <w:rPr>
          <w:rFonts w:ascii="Arial" w:hAnsi="Arial" w:cs="Arial"/>
          <w:b/>
          <w:bCs/>
          <w:rtl/>
        </w:rPr>
      </w:pPr>
    </w:p>
    <w:p w:rsidR="00EE1AC1" w:rsidRPr="00DC6575" w:rsidRDefault="00EE1AC1" w:rsidP="007736FD">
      <w:pPr>
        <w:spacing w:line="276" w:lineRule="auto"/>
        <w:rPr>
          <w:rFonts w:ascii="Arial" w:hAnsi="Arial"/>
          <w:b/>
          <w:bCs/>
          <w:u w:val="single"/>
          <w:rtl/>
        </w:rPr>
      </w:pPr>
      <w:r w:rsidRPr="00DC6575">
        <w:rPr>
          <w:rFonts w:ascii="Arial" w:hAnsi="Arial" w:cs="Arial" w:hint="cs"/>
          <w:b/>
          <w:bCs/>
          <w:u w:val="single"/>
          <w:rtl/>
        </w:rPr>
        <w:t xml:space="preserve">כיצד להשתמש בכרטיס? </w:t>
      </w:r>
    </w:p>
    <w:p w:rsidR="00470940" w:rsidRDefault="00470940" w:rsidP="00936D24">
      <w:pPr>
        <w:spacing w:line="276" w:lineRule="auto"/>
        <w:rPr>
          <w:rFonts w:ascii="Arial" w:hAnsi="Arial" w:cs="Arial"/>
          <w:rtl/>
        </w:rPr>
      </w:pPr>
    </w:p>
    <w:p w:rsidR="00016C9C" w:rsidRPr="007D3131" w:rsidRDefault="00EE1AC1" w:rsidP="00936D24">
      <w:pPr>
        <w:spacing w:line="276" w:lineRule="auto"/>
        <w:rPr>
          <w:rFonts w:ascii="Arial" w:hAnsi="Arial" w:cs="Arial"/>
        </w:rPr>
      </w:pPr>
      <w:r w:rsidRPr="007D3131">
        <w:rPr>
          <w:rFonts w:ascii="Arial" w:hAnsi="Arial" w:cs="Arial" w:hint="cs"/>
          <w:rtl/>
        </w:rPr>
        <w:t xml:space="preserve">אם </w:t>
      </w:r>
      <w:r w:rsidR="00600823">
        <w:rPr>
          <w:rFonts w:ascii="Arial" w:hAnsi="Arial" w:cs="Arial" w:hint="cs"/>
          <w:rtl/>
        </w:rPr>
        <w:t>אתם</w:t>
      </w:r>
      <w:r w:rsidRPr="007D3131">
        <w:rPr>
          <w:rFonts w:ascii="Arial" w:hAnsi="Arial" w:cs="Arial" w:hint="cs"/>
          <w:rtl/>
        </w:rPr>
        <w:t xml:space="preserve"> זכאי</w:t>
      </w:r>
      <w:r w:rsidR="00600823">
        <w:rPr>
          <w:rFonts w:ascii="Arial" w:hAnsi="Arial" w:cs="Arial" w:hint="cs"/>
          <w:rtl/>
        </w:rPr>
        <w:t>ם</w:t>
      </w:r>
      <w:r w:rsidRPr="007D3131">
        <w:rPr>
          <w:rFonts w:ascii="Arial" w:hAnsi="Arial" w:cs="Arial" w:hint="cs"/>
          <w:rtl/>
        </w:rPr>
        <w:t xml:space="preserve"> </w:t>
      </w:r>
      <w:r w:rsidR="007D3131" w:rsidRPr="007D3131">
        <w:rPr>
          <w:rFonts w:ascii="Arial" w:hAnsi="Arial" w:cs="Arial" w:hint="cs"/>
          <w:rtl/>
        </w:rPr>
        <w:t>לקדימות בעמידה</w:t>
      </w:r>
      <w:r w:rsidRPr="007D3131">
        <w:rPr>
          <w:rFonts w:ascii="Arial" w:hAnsi="Arial" w:cs="Arial" w:hint="cs"/>
          <w:rtl/>
        </w:rPr>
        <w:t xml:space="preserve"> </w:t>
      </w:r>
      <w:r w:rsidR="00723DDF">
        <w:rPr>
          <w:rFonts w:ascii="Arial" w:hAnsi="Arial" w:cs="Arial" w:hint="cs"/>
          <w:rtl/>
        </w:rPr>
        <w:t>ב</w:t>
      </w:r>
      <w:r w:rsidR="00723DDF" w:rsidRPr="007D3131">
        <w:rPr>
          <w:rFonts w:ascii="Arial" w:hAnsi="Arial" w:cs="Arial" w:hint="cs"/>
          <w:rtl/>
        </w:rPr>
        <w:t xml:space="preserve">תור </w:t>
      </w:r>
      <w:r w:rsidRPr="007D3131">
        <w:rPr>
          <w:rFonts w:ascii="Arial" w:hAnsi="Arial" w:cs="Arial" w:hint="cs"/>
          <w:rtl/>
        </w:rPr>
        <w:t xml:space="preserve">או לפטור מתשלום למלווה, </w:t>
      </w:r>
      <w:r w:rsidR="00600823">
        <w:rPr>
          <w:rFonts w:ascii="Arial" w:hAnsi="Arial" w:cs="Arial" w:hint="cs"/>
          <w:rtl/>
        </w:rPr>
        <w:t>עליכם</w:t>
      </w:r>
      <w:r w:rsidR="00520D17">
        <w:rPr>
          <w:rFonts w:ascii="Arial" w:hAnsi="Arial" w:cs="Arial" w:hint="cs"/>
          <w:rtl/>
        </w:rPr>
        <w:t xml:space="preserve"> </w:t>
      </w:r>
      <w:r w:rsidRPr="007D3131">
        <w:rPr>
          <w:rFonts w:ascii="Arial" w:hAnsi="Arial" w:cs="Arial" w:hint="cs"/>
          <w:rtl/>
        </w:rPr>
        <w:t xml:space="preserve">לבקש </w:t>
      </w:r>
      <w:r w:rsidR="00F375D7">
        <w:rPr>
          <w:rFonts w:ascii="Arial" w:hAnsi="Arial" w:cs="Arial" w:hint="cs"/>
          <w:rtl/>
        </w:rPr>
        <w:t>זאת</w:t>
      </w:r>
      <w:r w:rsidR="009C1EAF" w:rsidRPr="007D3131">
        <w:rPr>
          <w:rFonts w:ascii="Arial" w:hAnsi="Arial" w:cs="Arial" w:hint="cs"/>
          <w:rtl/>
        </w:rPr>
        <w:t xml:space="preserve">. </w:t>
      </w:r>
      <w:r w:rsidRPr="007D3131">
        <w:rPr>
          <w:rFonts w:ascii="Arial" w:hAnsi="Arial" w:cs="Arial" w:hint="cs"/>
          <w:rtl/>
        </w:rPr>
        <w:t>נותן השירות יכול לבקש מ</w:t>
      </w:r>
      <w:r w:rsidR="00936D24">
        <w:rPr>
          <w:rFonts w:ascii="Arial" w:hAnsi="Arial" w:cs="Arial" w:hint="cs"/>
          <w:rtl/>
        </w:rPr>
        <w:t>כם</w:t>
      </w:r>
      <w:r w:rsidRPr="007D3131">
        <w:rPr>
          <w:rFonts w:ascii="Arial" w:hAnsi="Arial" w:cs="Arial" w:hint="cs"/>
          <w:rtl/>
        </w:rPr>
        <w:t xml:space="preserve"> </w:t>
      </w:r>
      <w:r w:rsidR="000E6B6F" w:rsidRPr="007D3131">
        <w:rPr>
          <w:rFonts w:ascii="Arial" w:hAnsi="Arial" w:cs="Arial"/>
          <w:rtl/>
        </w:rPr>
        <w:t xml:space="preserve">להציג את </w:t>
      </w:r>
      <w:r w:rsidR="00081958" w:rsidRPr="007D3131">
        <w:rPr>
          <w:rFonts w:ascii="Arial" w:hAnsi="Arial" w:cs="Arial"/>
          <w:rtl/>
        </w:rPr>
        <w:t>ה</w:t>
      </w:r>
      <w:r w:rsidR="00081958">
        <w:rPr>
          <w:rFonts w:ascii="Arial" w:hAnsi="Arial" w:cs="Arial" w:hint="cs"/>
          <w:rtl/>
        </w:rPr>
        <w:t>תעודה</w:t>
      </w:r>
      <w:r w:rsidR="00081958" w:rsidRPr="007D3131">
        <w:rPr>
          <w:rFonts w:ascii="Arial" w:hAnsi="Arial" w:cs="Arial"/>
          <w:rtl/>
        </w:rPr>
        <w:t xml:space="preserve"> ב</w:t>
      </w:r>
      <w:r w:rsidR="00081958">
        <w:rPr>
          <w:rFonts w:ascii="Arial" w:hAnsi="Arial" w:cs="Arial" w:hint="cs"/>
          <w:rtl/>
        </w:rPr>
        <w:t>ה</w:t>
      </w:r>
      <w:r w:rsidR="00081958" w:rsidRPr="007D3131">
        <w:rPr>
          <w:rFonts w:ascii="Arial" w:hAnsi="Arial" w:cs="Arial"/>
          <w:rtl/>
        </w:rPr>
        <w:t xml:space="preserve"> </w:t>
      </w:r>
      <w:proofErr w:type="spellStart"/>
      <w:r w:rsidR="000E6B6F" w:rsidRPr="007D3131">
        <w:rPr>
          <w:rFonts w:ascii="Arial" w:hAnsi="Arial" w:cs="Arial"/>
          <w:rtl/>
        </w:rPr>
        <w:t>מצויינת</w:t>
      </w:r>
      <w:proofErr w:type="spellEnd"/>
      <w:r w:rsidR="000E6B6F" w:rsidRPr="007D3131">
        <w:rPr>
          <w:rFonts w:ascii="Arial" w:hAnsi="Arial" w:cs="Arial"/>
          <w:rtl/>
        </w:rPr>
        <w:t xml:space="preserve"> </w:t>
      </w:r>
      <w:r w:rsidR="00F375D7">
        <w:rPr>
          <w:rFonts w:ascii="Arial" w:hAnsi="Arial" w:cs="Arial" w:hint="cs"/>
          <w:rtl/>
        </w:rPr>
        <w:t>זכות</w:t>
      </w:r>
      <w:r w:rsidR="00F375D7" w:rsidRPr="007D3131">
        <w:rPr>
          <w:rFonts w:ascii="Arial" w:hAnsi="Arial" w:cs="Arial"/>
          <w:rtl/>
        </w:rPr>
        <w:t xml:space="preserve"> </w:t>
      </w:r>
      <w:r w:rsidR="000E6B6F" w:rsidRPr="007D3131">
        <w:rPr>
          <w:rFonts w:ascii="Arial" w:hAnsi="Arial" w:cs="Arial"/>
          <w:rtl/>
        </w:rPr>
        <w:t xml:space="preserve">זו. עם הצגת </w:t>
      </w:r>
      <w:r w:rsidR="00081958" w:rsidRPr="007D3131">
        <w:rPr>
          <w:rFonts w:ascii="Arial" w:hAnsi="Arial" w:cs="Arial"/>
          <w:rtl/>
        </w:rPr>
        <w:t>ה</w:t>
      </w:r>
      <w:r w:rsidR="00081958">
        <w:rPr>
          <w:rFonts w:ascii="Arial" w:hAnsi="Arial" w:cs="Arial" w:hint="cs"/>
          <w:rtl/>
        </w:rPr>
        <w:t>תעודה</w:t>
      </w:r>
      <w:r w:rsidR="000E6B6F" w:rsidRPr="007D3131">
        <w:rPr>
          <w:rFonts w:ascii="Arial" w:hAnsi="Arial" w:cs="Arial"/>
          <w:rtl/>
        </w:rPr>
        <w:t xml:space="preserve">, </w:t>
      </w:r>
      <w:r w:rsidR="001418A3" w:rsidRPr="007D3131">
        <w:rPr>
          <w:rFonts w:ascii="Arial" w:hAnsi="Arial" w:cs="Arial" w:hint="cs"/>
          <w:rtl/>
        </w:rPr>
        <w:t xml:space="preserve">וכאשר המקום אכן חייב לתת את השירות </w:t>
      </w:r>
      <w:r w:rsidR="00CD19CF" w:rsidRPr="007D3131">
        <w:rPr>
          <w:rFonts w:ascii="Arial" w:hAnsi="Arial" w:cs="Arial" w:hint="cs"/>
          <w:rtl/>
        </w:rPr>
        <w:t>(</w:t>
      </w:r>
      <w:r w:rsidR="001418A3" w:rsidRPr="007D3131">
        <w:rPr>
          <w:rFonts w:ascii="Arial" w:hAnsi="Arial" w:cs="Arial" w:hint="cs"/>
          <w:rtl/>
        </w:rPr>
        <w:t>בהתאם להסבר שלמעלה</w:t>
      </w:r>
      <w:r w:rsidR="00CD19CF" w:rsidRPr="007D3131">
        <w:rPr>
          <w:rFonts w:ascii="Arial" w:hAnsi="Arial" w:cs="Arial" w:hint="cs"/>
          <w:rtl/>
        </w:rPr>
        <w:t>)</w:t>
      </w:r>
      <w:r w:rsidR="001418A3" w:rsidRPr="007D3131">
        <w:rPr>
          <w:rFonts w:ascii="Arial" w:hAnsi="Arial" w:cs="Arial" w:hint="cs"/>
          <w:rtl/>
        </w:rPr>
        <w:t xml:space="preserve">, </w:t>
      </w:r>
      <w:r w:rsidR="000E6B6F" w:rsidRPr="007D3131">
        <w:rPr>
          <w:rFonts w:ascii="Arial" w:hAnsi="Arial" w:cs="Arial"/>
          <w:rtl/>
        </w:rPr>
        <w:t>חייב נותן השירות לכבדו, ולתת את ה</w:t>
      </w:r>
      <w:r w:rsidR="00D20CE7">
        <w:rPr>
          <w:rFonts w:ascii="Arial" w:hAnsi="Arial" w:cs="Arial" w:hint="cs"/>
          <w:rtl/>
        </w:rPr>
        <w:t>פטור</w:t>
      </w:r>
      <w:r w:rsidR="000E6B6F" w:rsidRPr="007D3131">
        <w:rPr>
          <w:rFonts w:ascii="Arial" w:hAnsi="Arial" w:cs="Arial"/>
          <w:rtl/>
        </w:rPr>
        <w:t xml:space="preserve">.  </w:t>
      </w:r>
    </w:p>
    <w:p w:rsidR="00251CD2" w:rsidRDefault="00251CD2" w:rsidP="00C413EB">
      <w:pPr>
        <w:spacing w:line="276" w:lineRule="auto"/>
        <w:rPr>
          <w:rFonts w:ascii="Arial" w:hAnsi="Arial" w:cs="Arial"/>
          <w:u w:val="single"/>
          <w:rtl/>
        </w:rPr>
      </w:pPr>
    </w:p>
    <w:p w:rsidR="00C413EB" w:rsidRPr="00C413EB" w:rsidRDefault="00C413EB" w:rsidP="00C413EB">
      <w:pPr>
        <w:spacing w:line="276" w:lineRule="auto"/>
        <w:rPr>
          <w:rFonts w:ascii="Arial" w:hAnsi="Arial" w:cs="Arial"/>
          <w:rtl/>
        </w:rPr>
      </w:pPr>
      <w:r w:rsidRPr="00C413EB">
        <w:rPr>
          <w:rFonts w:ascii="Arial" w:hAnsi="Arial" w:cs="Arial" w:hint="cs"/>
          <w:u w:val="single"/>
          <w:rtl/>
        </w:rPr>
        <w:t>הערה</w:t>
      </w:r>
      <w:r w:rsidRPr="00C413EB">
        <w:rPr>
          <w:rFonts w:ascii="Arial" w:hAnsi="Arial" w:cs="Arial" w:hint="cs"/>
          <w:rtl/>
        </w:rPr>
        <w:t>: אין מניעה ש</w:t>
      </w:r>
      <w:r w:rsidRPr="00C413EB">
        <w:rPr>
          <w:rFonts w:ascii="Arial" w:hAnsi="Arial" w:cs="Arial"/>
          <w:rtl/>
        </w:rPr>
        <w:t xml:space="preserve">נותן שירות המעוניין לתת פטור מתשלום עבור כניסת מלווה או קדימות בתור לאנשים עם מוגבלות מעבר לדרישת התקנות, </w:t>
      </w:r>
      <w:r w:rsidRPr="00C413EB">
        <w:rPr>
          <w:rFonts w:ascii="Arial" w:hAnsi="Arial" w:cs="Arial" w:hint="cs"/>
          <w:rtl/>
        </w:rPr>
        <w:t>יעשה זאת.</w:t>
      </w:r>
    </w:p>
    <w:p w:rsidR="00672E6A" w:rsidRPr="007D3131" w:rsidRDefault="00672E6A" w:rsidP="00936D24">
      <w:pPr>
        <w:spacing w:line="276" w:lineRule="auto"/>
        <w:rPr>
          <w:rFonts w:ascii="Arial" w:hAnsi="Arial" w:cs="Arial"/>
          <w:rtl/>
        </w:rPr>
      </w:pPr>
    </w:p>
    <w:p w:rsidR="00815CF2" w:rsidRDefault="00815CF2" w:rsidP="007736FD">
      <w:pPr>
        <w:spacing w:line="276" w:lineRule="auto"/>
        <w:rPr>
          <w:rFonts w:ascii="Arial" w:hAnsi="Arial" w:cs="Arial"/>
          <w:rtl/>
        </w:rPr>
      </w:pPr>
    </w:p>
    <w:p w:rsidR="00815CF2" w:rsidRPr="000A0BD8" w:rsidRDefault="00815CF2" w:rsidP="007736FD">
      <w:pPr>
        <w:spacing w:line="276" w:lineRule="auto"/>
        <w:rPr>
          <w:rFonts w:ascii="Arial" w:hAnsi="Arial" w:cs="Arial"/>
          <w:b/>
          <w:bCs/>
          <w:u w:val="single"/>
          <w:rtl/>
        </w:rPr>
      </w:pPr>
      <w:r w:rsidRPr="000A0BD8">
        <w:rPr>
          <w:rFonts w:ascii="Arial" w:hAnsi="Arial" w:cs="Arial" w:hint="eastAsia"/>
          <w:b/>
          <w:bCs/>
          <w:u w:val="single"/>
          <w:rtl/>
        </w:rPr>
        <w:t>לשאלות</w:t>
      </w:r>
      <w:r w:rsidRPr="000A0BD8">
        <w:rPr>
          <w:rFonts w:ascii="Arial" w:hAnsi="Arial" w:cs="Arial"/>
          <w:b/>
          <w:bCs/>
          <w:u w:val="single"/>
          <w:rtl/>
        </w:rPr>
        <w:t xml:space="preserve"> נוספות </w:t>
      </w:r>
    </w:p>
    <w:p w:rsidR="000A0BD8" w:rsidRDefault="000A0BD8" w:rsidP="004C3607">
      <w:pPr>
        <w:spacing w:line="276" w:lineRule="auto"/>
        <w:rPr>
          <w:rFonts w:ascii="Arial" w:hAnsi="Arial" w:cs="Arial"/>
          <w:rtl/>
        </w:rPr>
      </w:pPr>
    </w:p>
    <w:p w:rsidR="00A23377" w:rsidRPr="007D3131" w:rsidRDefault="00815CF2" w:rsidP="004C3607">
      <w:pPr>
        <w:spacing w:line="276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ניתן לפנות לביטוח הלאומי: </w:t>
      </w:r>
      <w:r w:rsidR="008168E1" w:rsidRPr="007D3131">
        <w:rPr>
          <w:rFonts w:ascii="Arial" w:hAnsi="Arial" w:cs="Arial" w:hint="cs"/>
          <w:rtl/>
        </w:rPr>
        <w:t>ב</w:t>
      </w:r>
      <w:r w:rsidR="00AA6A42" w:rsidRPr="007D3131">
        <w:rPr>
          <w:rFonts w:ascii="Arial" w:hAnsi="Arial" w:cs="Arial" w:hint="cs"/>
          <w:rtl/>
        </w:rPr>
        <w:t>כל ה</w:t>
      </w:r>
      <w:r w:rsidR="008168E1" w:rsidRPr="007D3131">
        <w:rPr>
          <w:rFonts w:ascii="Arial" w:hAnsi="Arial" w:cs="Arial" w:hint="cs"/>
          <w:rtl/>
        </w:rPr>
        <w:t>שאלות הנוגעות</w:t>
      </w:r>
      <w:r w:rsidR="00AA6A42" w:rsidRPr="007D3131">
        <w:rPr>
          <w:rFonts w:ascii="Arial" w:hAnsi="Arial" w:cs="Arial" w:hint="cs"/>
          <w:rtl/>
        </w:rPr>
        <w:t xml:space="preserve"> </w:t>
      </w:r>
      <w:r w:rsidR="002F1EA0">
        <w:rPr>
          <w:rFonts w:ascii="Arial" w:hAnsi="Arial" w:cs="Arial" w:hint="cs"/>
          <w:rtl/>
        </w:rPr>
        <w:t>ל</w:t>
      </w:r>
      <w:r w:rsidR="002F1EA0" w:rsidRPr="007D3131">
        <w:rPr>
          <w:rFonts w:ascii="Arial" w:hAnsi="Arial" w:cs="Arial" w:hint="cs"/>
          <w:rtl/>
        </w:rPr>
        <w:t>אי קבלת ה</w:t>
      </w:r>
      <w:r w:rsidR="002F1EA0">
        <w:rPr>
          <w:rFonts w:ascii="Arial" w:hAnsi="Arial" w:cs="Arial" w:hint="cs"/>
          <w:rtl/>
        </w:rPr>
        <w:t>תעודה</w:t>
      </w:r>
      <w:r w:rsidR="002F1EA0" w:rsidRPr="007D3131">
        <w:rPr>
          <w:rFonts w:ascii="Arial" w:hAnsi="Arial" w:cs="Arial" w:hint="cs"/>
          <w:rtl/>
        </w:rPr>
        <w:t xml:space="preserve">, </w:t>
      </w:r>
      <w:r w:rsidR="00AA6A42" w:rsidRPr="007D3131">
        <w:rPr>
          <w:rFonts w:ascii="Arial" w:hAnsi="Arial" w:cs="Arial" w:hint="cs"/>
          <w:rtl/>
        </w:rPr>
        <w:t>ל</w:t>
      </w:r>
      <w:r>
        <w:rPr>
          <w:rFonts w:ascii="Arial" w:hAnsi="Arial" w:cs="Arial" w:hint="cs"/>
          <w:rtl/>
        </w:rPr>
        <w:t xml:space="preserve">זכאות לתעודה, </w:t>
      </w:r>
      <w:r w:rsidR="00AA6A42" w:rsidRPr="007D3131">
        <w:rPr>
          <w:rFonts w:ascii="Arial" w:hAnsi="Arial" w:cs="Arial" w:hint="cs"/>
          <w:rtl/>
        </w:rPr>
        <w:t xml:space="preserve">אובדן </w:t>
      </w:r>
      <w:r w:rsidR="00A36617" w:rsidRPr="007D3131">
        <w:rPr>
          <w:rFonts w:ascii="Arial" w:hAnsi="Arial" w:cs="Arial" w:hint="cs"/>
          <w:rtl/>
        </w:rPr>
        <w:t>ה</w:t>
      </w:r>
      <w:r w:rsidR="00A36617">
        <w:rPr>
          <w:rFonts w:ascii="Arial" w:hAnsi="Arial" w:cs="Arial" w:hint="cs"/>
          <w:rtl/>
        </w:rPr>
        <w:t>תעודה</w:t>
      </w:r>
      <w:r w:rsidR="00AA6A42" w:rsidRPr="007D3131">
        <w:rPr>
          <w:rFonts w:ascii="Arial" w:hAnsi="Arial" w:cs="Arial" w:hint="cs"/>
          <w:rtl/>
        </w:rPr>
        <w:t>, שגיאה בפרטים, החזרת</w:t>
      </w:r>
      <w:r w:rsidR="000F3BB7">
        <w:rPr>
          <w:rFonts w:ascii="Arial" w:hAnsi="Arial" w:cs="Arial" w:hint="cs"/>
          <w:rtl/>
        </w:rPr>
        <w:t>ה</w:t>
      </w:r>
      <w:r w:rsidR="00AA6A42" w:rsidRPr="007D3131">
        <w:rPr>
          <w:rFonts w:ascii="Arial" w:hAnsi="Arial" w:cs="Arial" w:hint="cs"/>
          <w:rtl/>
        </w:rPr>
        <w:t xml:space="preserve"> וכיו</w:t>
      </w:r>
      <w:r w:rsidR="00D20CE7">
        <w:rPr>
          <w:rFonts w:ascii="Arial" w:hAnsi="Arial" w:cs="Arial" w:hint="cs"/>
          <w:rtl/>
        </w:rPr>
        <w:t>צא בזה</w:t>
      </w:r>
      <w:r w:rsidR="004C3607">
        <w:rPr>
          <w:rFonts w:ascii="Arial" w:hAnsi="Arial" w:cs="Arial" w:hint="cs"/>
          <w:rtl/>
        </w:rPr>
        <w:t>.</w:t>
      </w:r>
    </w:p>
    <w:p w:rsidR="008168E1" w:rsidRPr="007D3131" w:rsidRDefault="00AA6A42" w:rsidP="00E16C57">
      <w:pPr>
        <w:spacing w:line="276" w:lineRule="auto"/>
        <w:rPr>
          <w:rFonts w:ascii="Arial" w:hAnsi="Arial"/>
          <w:rtl/>
        </w:rPr>
      </w:pPr>
      <w:r w:rsidRPr="007D3131">
        <w:rPr>
          <w:rFonts w:ascii="Arial" w:hAnsi="Arial" w:cs="Arial" w:hint="cs"/>
          <w:rtl/>
        </w:rPr>
        <w:t xml:space="preserve"> </w:t>
      </w:r>
    </w:p>
    <w:p w:rsidR="00370B09" w:rsidRPr="007736FD" w:rsidRDefault="00815CF2" w:rsidP="007736FD">
      <w:pPr>
        <w:spacing w:line="276" w:lineRule="auto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rtl/>
        </w:rPr>
        <w:t xml:space="preserve">ניתן לפנות לנציבות שוויון זכויות לאנשים עם מוגבלות: </w:t>
      </w:r>
      <w:r w:rsidR="001C482E" w:rsidRPr="007D3131">
        <w:rPr>
          <w:rFonts w:ascii="Arial" w:hAnsi="Arial" w:cs="Arial" w:hint="cs"/>
          <w:rtl/>
        </w:rPr>
        <w:t>בשאלות הנוגעות</w:t>
      </w:r>
      <w:r w:rsidR="00124E17" w:rsidRPr="007D3131">
        <w:rPr>
          <w:rFonts w:ascii="Arial" w:hAnsi="Arial" w:cs="Arial" w:hint="cs"/>
          <w:rtl/>
        </w:rPr>
        <w:t xml:space="preserve"> </w:t>
      </w:r>
      <w:r w:rsidR="0036303D">
        <w:rPr>
          <w:rFonts w:ascii="Arial" w:hAnsi="Arial" w:cs="Arial" w:hint="cs"/>
          <w:rtl/>
        </w:rPr>
        <w:t>לשימוש ב</w:t>
      </w:r>
      <w:r w:rsidR="00A36617">
        <w:rPr>
          <w:rFonts w:ascii="Arial" w:hAnsi="Arial" w:cs="Arial" w:hint="cs"/>
          <w:rtl/>
        </w:rPr>
        <w:t>תעודה</w:t>
      </w:r>
      <w:r w:rsidR="0036303D">
        <w:rPr>
          <w:rFonts w:ascii="Arial" w:hAnsi="Arial" w:cs="Arial" w:hint="cs"/>
          <w:rtl/>
        </w:rPr>
        <w:t xml:space="preserve"> </w:t>
      </w:r>
      <w:r w:rsidR="0036303D">
        <w:rPr>
          <w:rFonts w:ascii="Arial" w:hAnsi="Arial" w:cs="Arial"/>
          <w:rtl/>
        </w:rPr>
        <w:t>–</w:t>
      </w:r>
      <w:r w:rsidR="0036303D">
        <w:rPr>
          <w:rFonts w:ascii="Arial" w:hAnsi="Arial" w:cs="Arial" w:hint="cs"/>
          <w:rtl/>
        </w:rPr>
        <w:t xml:space="preserve"> אם הנכם מעוניינים בהסבר נוסף כיצד להשתמש ב</w:t>
      </w:r>
      <w:r w:rsidR="00D20CE7">
        <w:rPr>
          <w:rFonts w:ascii="Arial" w:hAnsi="Arial" w:cs="Arial" w:hint="cs"/>
          <w:rtl/>
        </w:rPr>
        <w:t>ה</w:t>
      </w:r>
      <w:r w:rsidR="0036303D">
        <w:rPr>
          <w:rFonts w:ascii="Arial" w:hAnsi="Arial" w:cs="Arial" w:hint="cs"/>
          <w:rtl/>
        </w:rPr>
        <w:t>, אם הנכם מגיעים למקום שלא מכבד את ה</w:t>
      </w:r>
      <w:r w:rsidR="00A36617">
        <w:rPr>
          <w:rFonts w:ascii="Arial" w:hAnsi="Arial" w:cs="Arial" w:hint="cs"/>
          <w:rtl/>
        </w:rPr>
        <w:t>תעודה</w:t>
      </w:r>
      <w:r w:rsidR="0036303D">
        <w:rPr>
          <w:rFonts w:ascii="Arial" w:hAnsi="Arial" w:cs="Arial" w:hint="cs"/>
          <w:rtl/>
        </w:rPr>
        <w:t xml:space="preserve">, אם אתם רוצים להבין עוד על תקנות נגישות השירות. מידע נוסף </w:t>
      </w:r>
      <w:r w:rsidR="0036303D">
        <w:rPr>
          <w:rFonts w:ascii="Arial" w:hAnsi="Arial" w:cs="Arial"/>
          <w:rtl/>
        </w:rPr>
        <w:t>–</w:t>
      </w:r>
      <w:r w:rsidR="0036303D">
        <w:rPr>
          <w:rFonts w:ascii="Arial" w:hAnsi="Arial" w:cs="Arial" w:hint="cs"/>
          <w:rtl/>
        </w:rPr>
        <w:t xml:space="preserve"> באתר </w:t>
      </w:r>
      <w:r w:rsidR="00D3079D" w:rsidRPr="007D3131">
        <w:rPr>
          <w:rFonts w:ascii="Arial" w:hAnsi="Arial" w:cs="Arial" w:hint="cs"/>
          <w:rtl/>
        </w:rPr>
        <w:t xml:space="preserve">האינטרנט של נציבות שוויון זכויות לאנשים עם מוגבלות </w:t>
      </w:r>
      <w:r w:rsidR="00CD2AF9" w:rsidRPr="007D3131">
        <w:rPr>
          <w:rFonts w:ascii="Arial" w:hAnsi="Arial" w:cs="Arial" w:hint="cs"/>
          <w:rtl/>
        </w:rPr>
        <w:t>בכתובת</w:t>
      </w:r>
      <w:r w:rsidR="007736FD">
        <w:rPr>
          <w:rFonts w:ascii="Arial" w:hAnsi="Arial" w:cs="Arial" w:hint="cs"/>
          <w:rtl/>
        </w:rPr>
        <w:t xml:space="preserve">: </w:t>
      </w:r>
      <w:hyperlink r:id="rId9" w:history="1">
        <w:r w:rsidR="00370B09" w:rsidRPr="007736FD">
          <w:rPr>
            <w:rStyle w:val="Hyperlink"/>
            <w:rFonts w:ascii="Arial" w:hAnsi="Arial" w:cs="Arial"/>
            <w:sz w:val="20"/>
            <w:szCs w:val="20"/>
          </w:rPr>
          <w:t>www.justice.gov.il/negishut</w:t>
        </w:r>
      </w:hyperlink>
    </w:p>
    <w:p w:rsidR="00370B09" w:rsidRDefault="00370B09" w:rsidP="00370B09">
      <w:pPr>
        <w:spacing w:line="276" w:lineRule="auto"/>
        <w:rPr>
          <w:rFonts w:ascii="Arial" w:hAnsi="Arial" w:cs="Arial"/>
          <w:highlight w:val="yellow"/>
        </w:rPr>
      </w:pPr>
    </w:p>
    <w:p w:rsidR="000715C9" w:rsidRPr="00D26864" w:rsidRDefault="003A68C7" w:rsidP="00E16C57">
      <w:pPr>
        <w:spacing w:line="276" w:lineRule="auto"/>
        <w:rPr>
          <w:rFonts w:ascii="Arial" w:hAnsi="Arial"/>
          <w:rtl/>
        </w:rPr>
      </w:pPr>
      <w:r>
        <w:rPr>
          <w:rFonts w:ascii="Arial" w:hAnsi="Arial" w:cs="Arial" w:hint="cs"/>
          <w:rtl/>
        </w:rPr>
        <w:t>שימו</w:t>
      </w:r>
      <w:r w:rsidR="00C05E7D">
        <w:rPr>
          <w:rFonts w:ascii="Arial" w:hAnsi="Arial" w:cs="Arial" w:hint="cs"/>
          <w:rtl/>
        </w:rPr>
        <w:t xml:space="preserve"> לב: </w:t>
      </w:r>
      <w:r w:rsidR="000715C9" w:rsidRPr="00D26864">
        <w:rPr>
          <w:rFonts w:ascii="Arial" w:hAnsi="Arial" w:cs="Arial" w:hint="cs"/>
          <w:rtl/>
        </w:rPr>
        <w:t>לפני פניית</w:t>
      </w:r>
      <w:r>
        <w:rPr>
          <w:rFonts w:ascii="Arial" w:hAnsi="Arial" w:cs="Arial" w:hint="cs"/>
          <w:rtl/>
        </w:rPr>
        <w:t>כם</w:t>
      </w:r>
      <w:r w:rsidR="000715C9" w:rsidRPr="00D26864">
        <w:rPr>
          <w:rFonts w:ascii="Arial" w:hAnsi="Arial" w:cs="Arial" w:hint="cs"/>
          <w:rtl/>
        </w:rPr>
        <w:t xml:space="preserve"> לנציבות שוויון זכויות לאנשים עם מוגבלות בתלונה על אי כיבוד ה</w:t>
      </w:r>
      <w:r w:rsidR="00A36617">
        <w:rPr>
          <w:rFonts w:ascii="Arial" w:hAnsi="Arial" w:cs="Arial" w:hint="cs"/>
          <w:rtl/>
        </w:rPr>
        <w:t>תעודה</w:t>
      </w:r>
      <w:r w:rsidR="000715C9" w:rsidRPr="00D26864">
        <w:rPr>
          <w:rFonts w:ascii="Arial" w:hAnsi="Arial" w:cs="Arial" w:hint="cs"/>
          <w:rtl/>
        </w:rPr>
        <w:t xml:space="preserve">, </w:t>
      </w:r>
      <w:r w:rsidR="00C05C79" w:rsidRPr="00D26864">
        <w:rPr>
          <w:rFonts w:ascii="Arial" w:hAnsi="Arial" w:cs="Arial" w:hint="cs"/>
          <w:rtl/>
        </w:rPr>
        <w:t>עלי</w:t>
      </w:r>
      <w:r>
        <w:rPr>
          <w:rFonts w:ascii="Arial" w:hAnsi="Arial" w:cs="Arial" w:hint="cs"/>
          <w:rtl/>
        </w:rPr>
        <w:t>כם</w:t>
      </w:r>
      <w:r w:rsidR="000715C9" w:rsidRPr="00D26864">
        <w:rPr>
          <w:rFonts w:ascii="Arial" w:hAnsi="Arial" w:cs="Arial" w:hint="cs"/>
          <w:rtl/>
        </w:rPr>
        <w:t xml:space="preserve"> </w:t>
      </w:r>
      <w:r w:rsidR="00063B3C" w:rsidRPr="00D26864">
        <w:rPr>
          <w:rFonts w:ascii="Arial" w:hAnsi="Arial" w:cs="Arial" w:hint="cs"/>
          <w:rtl/>
        </w:rPr>
        <w:t xml:space="preserve"> לפנות ל</w:t>
      </w:r>
      <w:r w:rsidR="00C05C79" w:rsidRPr="00D26864">
        <w:rPr>
          <w:rFonts w:ascii="Arial" w:hAnsi="Arial" w:cs="Arial" w:hint="cs"/>
          <w:rtl/>
        </w:rPr>
        <w:t xml:space="preserve">הנהלת המקום במכתב </w:t>
      </w:r>
      <w:r w:rsidR="00063B3C" w:rsidRPr="00D26864">
        <w:rPr>
          <w:rFonts w:ascii="Arial" w:hAnsi="Arial" w:cs="Arial" w:hint="cs"/>
          <w:rtl/>
        </w:rPr>
        <w:t xml:space="preserve">בבקשה לכבד את </w:t>
      </w:r>
      <w:r w:rsidR="00A36617" w:rsidRPr="00D26864">
        <w:rPr>
          <w:rFonts w:ascii="Arial" w:hAnsi="Arial" w:cs="Arial" w:hint="cs"/>
          <w:rtl/>
        </w:rPr>
        <w:t>ה</w:t>
      </w:r>
      <w:r w:rsidR="00A36617">
        <w:rPr>
          <w:rFonts w:ascii="Arial" w:hAnsi="Arial" w:cs="Arial" w:hint="cs"/>
          <w:rtl/>
        </w:rPr>
        <w:t>תעודה</w:t>
      </w:r>
      <w:r w:rsidR="00A36617" w:rsidRPr="00D26864">
        <w:rPr>
          <w:rFonts w:ascii="Arial" w:hAnsi="Arial" w:cs="Arial" w:hint="cs"/>
          <w:rtl/>
        </w:rPr>
        <w:t xml:space="preserve"> </w:t>
      </w:r>
      <w:r w:rsidR="006A23A5" w:rsidRPr="00D26864">
        <w:rPr>
          <w:rFonts w:ascii="Arial" w:hAnsi="Arial" w:cs="Arial" w:hint="cs"/>
          <w:rtl/>
        </w:rPr>
        <w:t>ולקבל את תגובתה</w:t>
      </w:r>
      <w:r w:rsidR="003B102B" w:rsidRPr="00D26864">
        <w:rPr>
          <w:rFonts w:ascii="Arial" w:hAnsi="Arial" w:cs="Arial" w:hint="cs"/>
          <w:rtl/>
        </w:rPr>
        <w:t xml:space="preserve">. </w:t>
      </w:r>
    </w:p>
    <w:p w:rsidR="00016C9C" w:rsidRPr="00C279E9" w:rsidRDefault="00016C9C" w:rsidP="00D2238F">
      <w:pPr>
        <w:pStyle w:val="a9"/>
        <w:rPr>
          <w:rFonts w:ascii="Arial" w:hAnsi="Arial"/>
          <w:sz w:val="24"/>
          <w:szCs w:val="24"/>
          <w:rtl/>
        </w:rPr>
      </w:pPr>
    </w:p>
    <w:p w:rsidR="00C213C3" w:rsidRPr="003608A0" w:rsidRDefault="00C213C3" w:rsidP="00D2238F">
      <w:pPr>
        <w:pStyle w:val="a9"/>
        <w:ind w:left="1440"/>
        <w:rPr>
          <w:rFonts w:ascii="Arial" w:hAnsi="Arial"/>
          <w:b/>
          <w:bCs/>
          <w:sz w:val="24"/>
          <w:szCs w:val="24"/>
          <w:rtl/>
        </w:rPr>
      </w:pPr>
    </w:p>
    <w:p w:rsidR="00C213C3" w:rsidRPr="00C279E9" w:rsidRDefault="00C213C3" w:rsidP="00D2238F">
      <w:pPr>
        <w:spacing w:line="276" w:lineRule="auto"/>
        <w:rPr>
          <w:rFonts w:ascii="Arial" w:hAnsi="Arial" w:cs="Arial"/>
          <w:rtl/>
        </w:rPr>
      </w:pPr>
    </w:p>
    <w:p w:rsidR="00CA0166" w:rsidRPr="00C279E9" w:rsidRDefault="000625FE" w:rsidP="007736FD">
      <w:pPr>
        <w:spacing w:line="276" w:lineRule="auto"/>
        <w:rPr>
          <w:rFonts w:ascii="Arial" w:hAnsi="Arial" w:cs="Arial"/>
          <w:rtl/>
        </w:rPr>
      </w:pPr>
      <w:r w:rsidRPr="00C279E9">
        <w:rPr>
          <w:rFonts w:ascii="Arial" w:hAnsi="Arial" w:cs="Arial"/>
          <w:rtl/>
        </w:rPr>
        <w:t xml:space="preserve"> </w:t>
      </w:r>
    </w:p>
    <w:p w:rsidR="00826D46" w:rsidRPr="00D26864" w:rsidRDefault="00D26864" w:rsidP="004C3607">
      <w:pPr>
        <w:pStyle w:val="a9"/>
        <w:ind w:firstLine="1213"/>
        <w:jc w:val="right"/>
        <w:rPr>
          <w:rFonts w:ascii="Arial" w:hAnsi="Arial"/>
          <w:b/>
          <w:bCs/>
          <w:sz w:val="24"/>
          <w:szCs w:val="24"/>
          <w:rtl/>
        </w:rPr>
      </w:pPr>
      <w:r w:rsidRPr="00D26864">
        <w:rPr>
          <w:rFonts w:ascii="Arial" w:hAnsi="Arial" w:hint="cs"/>
          <w:b/>
          <w:bCs/>
          <w:sz w:val="24"/>
          <w:szCs w:val="24"/>
          <w:rtl/>
        </w:rPr>
        <w:t>נציבות שוויון זכויות לאנשים עם מוגבלות</w:t>
      </w:r>
      <w:r w:rsidR="004C3607">
        <w:rPr>
          <w:rFonts w:ascii="Arial" w:hAnsi="Arial" w:hint="cs"/>
          <w:b/>
          <w:bCs/>
          <w:sz w:val="24"/>
          <w:szCs w:val="24"/>
          <w:rtl/>
        </w:rPr>
        <w:t xml:space="preserve">, </w:t>
      </w:r>
      <w:r w:rsidR="00826D46">
        <w:rPr>
          <w:rFonts w:ascii="Arial" w:hAnsi="Arial" w:hint="cs"/>
          <w:b/>
          <w:bCs/>
          <w:sz w:val="24"/>
          <w:szCs w:val="24"/>
          <w:rtl/>
        </w:rPr>
        <w:t>משרד המשפטים</w:t>
      </w:r>
    </w:p>
    <w:p w:rsidR="00CE0D2A" w:rsidRPr="00C279E9" w:rsidRDefault="00CE0D2A" w:rsidP="004C3607">
      <w:pPr>
        <w:ind w:firstLine="3623"/>
        <w:rPr>
          <w:rFonts w:ascii="Arial" w:hAnsi="Arial" w:cs="Arial"/>
        </w:rPr>
      </w:pPr>
    </w:p>
    <w:sectPr w:rsidR="00CE0D2A" w:rsidRPr="00C279E9" w:rsidSect="000A7C47">
      <w:headerReference w:type="default" r:id="rId10"/>
      <w:footerReference w:type="default" r:id="rId11"/>
      <w:pgSz w:w="11906" w:h="16838" w:code="9"/>
      <w:pgMar w:top="1418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0DE" w:rsidRDefault="005660DE">
      <w:r>
        <w:separator/>
      </w:r>
    </w:p>
  </w:endnote>
  <w:endnote w:type="continuationSeparator" w:id="0">
    <w:p w:rsidR="005660DE" w:rsidRDefault="0056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10" w:rsidRDefault="00FE3210" w:rsidP="0018279D">
    <w:pPr>
      <w:pStyle w:val="a4"/>
      <w:tabs>
        <w:tab w:val="left" w:pos="1397"/>
      </w:tabs>
      <w:jc w:val="center"/>
      <w:rPr>
        <w:rFonts w:ascii="Arial" w:hAnsi="Arial" w:cs="David"/>
        <w:rtl/>
      </w:rPr>
    </w:pPr>
    <w:r>
      <w:rPr>
        <w:rFonts w:ascii="Arial" w:hAnsi="Arial" w:cs="David"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-18415</wp:posOffset>
              </wp:positionV>
              <wp:extent cx="5562600" cy="9525"/>
              <wp:effectExtent l="0" t="0" r="19050" b="28575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מחבר ישר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-1.45pt" to="432.1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" strokecolor="#4579b8 [3044]"/>
          </w:pict>
        </mc:Fallback>
      </mc:AlternateContent>
    </w:r>
    <w:r>
      <w:rPr>
        <w:rFonts w:ascii="Arial" w:hAnsi="Arial" w:cs="David" w:hint="cs"/>
        <w:rtl/>
      </w:rPr>
      <w:t xml:space="preserve">כתובת למשלוח דואר: </w:t>
    </w:r>
    <w:r w:rsidRPr="007D36CF">
      <w:rPr>
        <w:rFonts w:ascii="Arial" w:hAnsi="Arial" w:cs="David" w:hint="cs"/>
        <w:rtl/>
      </w:rPr>
      <w:t>משרד המשפטים</w:t>
    </w:r>
    <w:r>
      <w:rPr>
        <w:rFonts w:ascii="Arial" w:hAnsi="Arial" w:cs="David" w:hint="cs"/>
        <w:rtl/>
      </w:rPr>
      <w:t xml:space="preserve"> - </w:t>
    </w:r>
    <w:r w:rsidRPr="007D36CF">
      <w:rPr>
        <w:rFonts w:ascii="Arial" w:hAnsi="Arial" w:cs="David" w:hint="cs"/>
        <w:rtl/>
      </w:rPr>
      <w:t xml:space="preserve">נציבות שוויון זכויות לאנשים עם מוגבלות </w:t>
    </w:r>
  </w:p>
  <w:p w:rsidR="00FE3210" w:rsidRPr="007D36CF" w:rsidRDefault="00FE3210" w:rsidP="0018279D">
    <w:pPr>
      <w:pStyle w:val="a4"/>
      <w:tabs>
        <w:tab w:val="left" w:pos="1397"/>
      </w:tabs>
      <w:jc w:val="center"/>
      <w:rPr>
        <w:rFonts w:ascii="Arial" w:hAnsi="Arial" w:cs="David"/>
        <w:rtl/>
      </w:rPr>
    </w:pPr>
    <w:r w:rsidRPr="007D36CF">
      <w:rPr>
        <w:rFonts w:ascii="Arial" w:hAnsi="Arial" w:cs="David" w:hint="cs"/>
        <w:rtl/>
      </w:rPr>
      <w:t xml:space="preserve">רח' צאלח </w:t>
    </w:r>
    <w:r>
      <w:rPr>
        <w:rFonts w:ascii="Arial" w:hAnsi="Arial" w:cs="David" w:hint="cs"/>
        <w:rtl/>
      </w:rPr>
      <w:t>א-</w:t>
    </w:r>
    <w:r w:rsidRPr="007D36CF">
      <w:rPr>
        <w:rFonts w:ascii="Arial" w:hAnsi="Arial" w:cs="David" w:hint="cs"/>
        <w:rtl/>
      </w:rPr>
      <w:t>דין 29</w:t>
    </w:r>
    <w:r>
      <w:rPr>
        <w:rFonts w:ascii="Arial" w:hAnsi="Arial" w:cs="David" w:hint="cs"/>
        <w:rtl/>
      </w:rPr>
      <w:t xml:space="preserve">, ירושלים </w:t>
    </w:r>
  </w:p>
  <w:p w:rsidR="00FE3210" w:rsidRPr="004A6280" w:rsidRDefault="00FE3210" w:rsidP="00C812E4">
    <w:pPr>
      <w:pStyle w:val="a4"/>
      <w:tabs>
        <w:tab w:val="left" w:pos="1397"/>
      </w:tabs>
      <w:jc w:val="center"/>
      <w:rPr>
        <w:rFonts w:ascii="Arial" w:hAnsi="Arial" w:cs="David"/>
        <w:rtl/>
      </w:rPr>
    </w:pPr>
    <w:r w:rsidRPr="008329BB">
      <w:rPr>
        <w:rFonts w:ascii="Arial" w:hAnsi="Arial" w:cs="David"/>
        <w:rtl/>
      </w:rPr>
      <w:t xml:space="preserve">טל' </w:t>
    </w:r>
    <w:r>
      <w:rPr>
        <w:rFonts w:ascii="Arial" w:hAnsi="Arial" w:cs="David" w:hint="cs"/>
        <w:rtl/>
      </w:rPr>
      <w:t>02-5088021</w:t>
    </w:r>
    <w:r w:rsidRPr="008329BB">
      <w:rPr>
        <w:rFonts w:ascii="Arial" w:hAnsi="Arial" w:cs="David"/>
        <w:rtl/>
      </w:rPr>
      <w:t xml:space="preserve"> </w:t>
    </w:r>
    <w:r w:rsidRPr="008329BB">
      <w:rPr>
        <w:rFonts w:ascii="Arial" w:hAnsi="Arial" w:cs="David" w:hint="cs"/>
        <w:rtl/>
      </w:rPr>
      <w:t xml:space="preserve"> </w:t>
    </w:r>
    <w:r w:rsidRPr="008329BB">
      <w:rPr>
        <w:rFonts w:ascii="Arial" w:hAnsi="Arial" w:cs="David"/>
        <w:rtl/>
      </w:rPr>
      <w:t xml:space="preserve">פקס </w:t>
    </w:r>
    <w:r>
      <w:rPr>
        <w:rFonts w:ascii="Arial" w:hAnsi="Arial" w:cs="David" w:hint="cs"/>
        <w:rtl/>
      </w:rPr>
      <w:t>02-6462881</w:t>
    </w:r>
  </w:p>
  <w:p w:rsidR="00FE3210" w:rsidRPr="008329BB" w:rsidRDefault="00FE3210" w:rsidP="0018279D">
    <w:pPr>
      <w:pStyle w:val="a4"/>
      <w:jc w:val="center"/>
      <w:rPr>
        <w:rFonts w:ascii="Arial" w:hAnsi="Arial" w:cs="David"/>
        <w:rtl/>
      </w:rPr>
    </w:pPr>
    <w:r>
      <w:rPr>
        <w:rFonts w:ascii="Arial" w:hAnsi="Arial" w:cs="David" w:hint="cs"/>
        <w:rtl/>
      </w:rPr>
      <w:t xml:space="preserve">כתובתנו: רח' ירמיהו 37, בניין א, קומה 9, ירושלים </w:t>
    </w:r>
  </w:p>
  <w:p w:rsidR="00FE3210" w:rsidRPr="00121D58" w:rsidRDefault="00FE3210" w:rsidP="00D65361">
    <w:pPr>
      <w:pStyle w:val="a4"/>
      <w:jc w:val="center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0DE" w:rsidRDefault="005660DE">
      <w:r>
        <w:separator/>
      </w:r>
    </w:p>
  </w:footnote>
  <w:footnote w:type="continuationSeparator" w:id="0">
    <w:p w:rsidR="005660DE" w:rsidRDefault="005660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210" w:rsidRDefault="00FE3210" w:rsidP="00394E1A">
    <w:pPr>
      <w:pStyle w:val="a6"/>
      <w:bidi w:val="0"/>
      <w:spacing w:line="240" w:lineRule="auto"/>
      <w:rPr>
        <w:rFonts w:ascii="Arial" w:hAnsi="Arial" w:cs="Arial"/>
        <w:rtl/>
      </w:rPr>
    </w:pPr>
  </w:p>
  <w:p w:rsidR="00FE3210" w:rsidRPr="00504EFD" w:rsidRDefault="00FE3210" w:rsidP="00394E1A">
    <w:pPr>
      <w:pStyle w:val="a6"/>
      <w:bidi w:val="0"/>
      <w:spacing w:line="240" w:lineRule="auto"/>
      <w:rPr>
        <w:rFonts w:ascii="Arial" w:hAnsi="Arial" w:cs="Arial"/>
      </w:rPr>
    </w:pPr>
    <w:r>
      <w:rPr>
        <w:rFonts w:ascii="Arial" w:hAnsi="Arial" w:cs="Arial"/>
        <w:noProof/>
        <w:lang w:eastAsia="en-US"/>
      </w:rPr>
      <w:drawing>
        <wp:anchor distT="0" distB="0" distL="114300" distR="114300" simplePos="0" relativeHeight="251661312" behindDoc="1" locked="0" layoutInCell="1" allowOverlap="1" wp14:anchorId="142DCD2A" wp14:editId="3C248825">
          <wp:simplePos x="0" y="0"/>
          <wp:positionH relativeFrom="column">
            <wp:posOffset>4497705</wp:posOffset>
          </wp:positionH>
          <wp:positionV relativeFrom="paragraph">
            <wp:posOffset>-13335</wp:posOffset>
          </wp:positionV>
          <wp:extent cx="842645" cy="1041400"/>
          <wp:effectExtent l="0" t="0" r="0" b="6350"/>
          <wp:wrapNone/>
          <wp:docPr id="5" name="תמונה 5" descr="(2)_1_~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(2)_1_~1"/>
                  <pic:cNvPicPr>
                    <a:picLocks noChangeArrowheads="1"/>
                  </pic:cNvPicPr>
                </pic:nvPicPr>
                <pic:blipFill>
                  <a:blip r:embed="rId1">
                    <a:lum bright="-6000"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 w:val="0"/>
        <w:bCs w:val="0"/>
        <w:noProof/>
        <w:sz w:val="28"/>
        <w:szCs w:val="28"/>
        <w:rtl/>
        <w:lang w:eastAsia="en-US"/>
      </w:rPr>
      <w:drawing>
        <wp:anchor distT="0" distB="0" distL="114300" distR="114300" simplePos="0" relativeHeight="251662336" behindDoc="1" locked="0" layoutInCell="1" allowOverlap="1" wp14:anchorId="525CF18A" wp14:editId="52AB0EAD">
          <wp:simplePos x="0" y="0"/>
          <wp:positionH relativeFrom="column">
            <wp:posOffset>-73025</wp:posOffset>
          </wp:positionH>
          <wp:positionV relativeFrom="paragraph">
            <wp:posOffset>-100965</wp:posOffset>
          </wp:positionV>
          <wp:extent cx="1029335" cy="1168400"/>
          <wp:effectExtent l="0" t="0" r="0" b="0"/>
          <wp:wrapNone/>
          <wp:docPr id="4" name="תמונה 4" descr="לוגו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לוגו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4EFD">
      <w:rPr>
        <w:rFonts w:ascii="Arial" w:hAnsi="Arial" w:cs="Arial"/>
        <w:rtl/>
      </w:rPr>
      <w:t xml:space="preserve">מדינת ישראל, משרד המשפטים </w:t>
    </w:r>
  </w:p>
  <w:p w:rsidR="00FE3210" w:rsidRPr="00B37CCE" w:rsidRDefault="00FE3210" w:rsidP="00394E1A">
    <w:pPr>
      <w:spacing w:line="312" w:lineRule="auto"/>
      <w:jc w:val="center"/>
      <w:rPr>
        <w:rFonts w:ascii="Arial" w:hAnsi="Arial"/>
        <w:b/>
        <w:bCs/>
        <w:rtl/>
      </w:rPr>
    </w:pPr>
    <w:r w:rsidRPr="00504EFD">
      <w:rPr>
        <w:rFonts w:ascii="Arial" w:hAnsi="Arial" w:cs="Arial"/>
        <w:b/>
        <w:bCs/>
        <w:sz w:val="28"/>
        <w:szCs w:val="28"/>
        <w:rtl/>
      </w:rPr>
      <w:t>נציבות שוויון זכויות לאנשים עם מוגבלות</w:t>
    </w:r>
  </w:p>
  <w:p w:rsidR="00FE3210" w:rsidRPr="00446650" w:rsidRDefault="00FE3210" w:rsidP="00394E1A">
    <w:pPr>
      <w:tabs>
        <w:tab w:val="center" w:pos="4156"/>
        <w:tab w:val="left" w:pos="7254"/>
      </w:tabs>
      <w:rPr>
        <w:rFonts w:ascii="Arial" w:hAnsi="Arial" w:cs="Arial"/>
        <w:b/>
        <w:bCs/>
        <w:sz w:val="21"/>
        <w:szCs w:val="21"/>
        <w:rtl/>
      </w:rPr>
    </w:pPr>
    <w:r>
      <w:rPr>
        <w:rFonts w:ascii="Arial" w:hAnsi="Arial"/>
        <w:b/>
        <w:bCs/>
        <w:sz w:val="20"/>
        <w:szCs w:val="20"/>
        <w:rtl/>
        <w:lang w:bidi="ar-JO"/>
      </w:rPr>
      <w:tab/>
    </w:r>
    <w:r w:rsidRPr="00446650">
      <w:rPr>
        <w:rFonts w:ascii="Arial" w:hAnsi="Arial" w:cs="Arial"/>
        <w:b/>
        <w:bCs/>
        <w:sz w:val="21"/>
        <w:szCs w:val="21"/>
        <w:rtl/>
        <w:lang w:bidi="ar-JO"/>
      </w:rPr>
      <w:t>دولة</w:t>
    </w:r>
    <w:r w:rsidRPr="00446650">
      <w:rPr>
        <w:rFonts w:ascii="Arial" w:hAnsi="Arial" w:cs="Arial"/>
        <w:b/>
        <w:bCs/>
        <w:sz w:val="21"/>
        <w:szCs w:val="21"/>
        <w:rtl/>
      </w:rPr>
      <w:t xml:space="preserve"> </w:t>
    </w:r>
    <w:r w:rsidRPr="00446650">
      <w:rPr>
        <w:rFonts w:ascii="Arial" w:hAnsi="Arial" w:cs="Arial"/>
        <w:b/>
        <w:bCs/>
        <w:sz w:val="21"/>
        <w:szCs w:val="21"/>
        <w:rtl/>
        <w:lang w:bidi="ar-JO"/>
      </w:rPr>
      <w:t>إسرائيل</w:t>
    </w:r>
    <w:r w:rsidRPr="00446650">
      <w:rPr>
        <w:rFonts w:ascii="Arial" w:hAnsi="Arial" w:cs="Arial"/>
        <w:b/>
        <w:bCs/>
        <w:sz w:val="21"/>
        <w:szCs w:val="21"/>
        <w:rtl/>
      </w:rPr>
      <w:t xml:space="preserve">,  </w:t>
    </w:r>
    <w:r w:rsidRPr="00446650">
      <w:rPr>
        <w:rFonts w:ascii="Arial" w:hAnsi="Arial" w:cs="Arial"/>
        <w:b/>
        <w:bCs/>
        <w:sz w:val="21"/>
        <w:szCs w:val="21"/>
        <w:rtl/>
        <w:lang w:bidi="ar-JO"/>
      </w:rPr>
      <w:t>و</w:t>
    </w:r>
    <w:r w:rsidRPr="00446650">
      <w:rPr>
        <w:rFonts w:ascii="Arial" w:hAnsi="Arial" w:cs="Arial"/>
        <w:b/>
        <w:bCs/>
        <w:sz w:val="21"/>
        <w:szCs w:val="21"/>
        <w:rtl/>
        <w:lang w:bidi="ar-SA"/>
      </w:rPr>
      <w:t>ز</w:t>
    </w:r>
    <w:r w:rsidRPr="00446650">
      <w:rPr>
        <w:rFonts w:ascii="Arial" w:hAnsi="Arial" w:cs="Arial"/>
        <w:b/>
        <w:bCs/>
        <w:sz w:val="21"/>
        <w:szCs w:val="21"/>
        <w:rtl/>
        <w:lang w:bidi="ar-JO"/>
      </w:rPr>
      <w:t>ارة</w:t>
    </w:r>
    <w:r w:rsidRPr="00446650">
      <w:rPr>
        <w:rFonts w:ascii="Arial" w:hAnsi="Arial" w:cs="Arial"/>
        <w:b/>
        <w:bCs/>
        <w:sz w:val="21"/>
        <w:szCs w:val="21"/>
        <w:rtl/>
      </w:rPr>
      <w:t xml:space="preserve"> </w:t>
    </w:r>
    <w:r w:rsidRPr="00446650">
      <w:rPr>
        <w:rFonts w:ascii="Arial" w:hAnsi="Arial" w:cs="Arial"/>
        <w:b/>
        <w:bCs/>
        <w:sz w:val="21"/>
        <w:szCs w:val="21"/>
        <w:rtl/>
        <w:lang w:bidi="ar-JO"/>
      </w:rPr>
      <w:t>العدل</w:t>
    </w:r>
    <w:r w:rsidRPr="00446650">
      <w:rPr>
        <w:rFonts w:ascii="Arial" w:hAnsi="Arial" w:cs="Arial"/>
        <w:b/>
        <w:bCs/>
        <w:sz w:val="21"/>
        <w:szCs w:val="21"/>
        <w:rtl/>
      </w:rPr>
      <w:tab/>
    </w:r>
  </w:p>
  <w:p w:rsidR="00FE3210" w:rsidRPr="00F57047" w:rsidRDefault="00FE3210" w:rsidP="00394E1A">
    <w:pPr>
      <w:jc w:val="center"/>
      <w:rPr>
        <w:rFonts w:ascii="Arial" w:hAnsi="Arial"/>
        <w:b/>
        <w:bCs/>
        <w:position w:val="4"/>
        <w:sz w:val="21"/>
        <w:szCs w:val="21"/>
        <w:rtl/>
      </w:rPr>
    </w:pPr>
    <w:r w:rsidRPr="007666DB">
      <w:rPr>
        <w:rFonts w:ascii="Arial" w:hAnsi="Arial" w:cs="Arial"/>
        <w:b/>
        <w:bCs/>
        <w:sz w:val="22"/>
        <w:szCs w:val="22"/>
        <w:rtl/>
        <w:lang w:bidi="ar-SA"/>
      </w:rPr>
      <w:t xml:space="preserve">مفوضية مساواة حقوق </w:t>
    </w:r>
    <w:r w:rsidRPr="007666DB">
      <w:rPr>
        <w:rFonts w:ascii="Arial" w:hAnsi="Arial" w:cs="Arial" w:hint="cs"/>
        <w:b/>
        <w:bCs/>
        <w:sz w:val="22"/>
        <w:szCs w:val="22"/>
        <w:rtl/>
        <w:lang w:bidi="ar-JO"/>
      </w:rPr>
      <w:t>ال</w:t>
    </w:r>
    <w:r w:rsidRPr="007666DB">
      <w:rPr>
        <w:rFonts w:ascii="Arial" w:hAnsi="Arial" w:cs="Arial"/>
        <w:b/>
        <w:bCs/>
        <w:sz w:val="22"/>
        <w:szCs w:val="22"/>
        <w:rtl/>
        <w:lang w:bidi="ar-JO"/>
      </w:rPr>
      <w:t xml:space="preserve">أشخاص ذوي </w:t>
    </w:r>
    <w:r w:rsidRPr="007666DB">
      <w:rPr>
        <w:rFonts w:ascii="Arial" w:hAnsi="Arial" w:cs="Arial" w:hint="cs"/>
        <w:b/>
        <w:bCs/>
        <w:sz w:val="22"/>
        <w:szCs w:val="22"/>
        <w:rtl/>
        <w:lang w:bidi="ar-JO"/>
      </w:rPr>
      <w:t>ال</w:t>
    </w:r>
    <w:r w:rsidRPr="007666DB">
      <w:rPr>
        <w:rFonts w:ascii="Arial" w:hAnsi="Arial" w:cs="Arial"/>
        <w:b/>
        <w:bCs/>
        <w:sz w:val="22"/>
        <w:szCs w:val="22"/>
        <w:rtl/>
        <w:lang w:bidi="ar-JO"/>
      </w:rPr>
      <w:t>إعاقة</w:t>
    </w:r>
  </w:p>
  <w:p w:rsidR="00FE3210" w:rsidRPr="003F0D4E" w:rsidRDefault="00FE3210" w:rsidP="00394E1A">
    <w:pPr>
      <w:bidi w:val="0"/>
      <w:jc w:val="center"/>
      <w:rPr>
        <w:rFonts w:ascii="Arial" w:hAnsi="Arial"/>
        <w:b/>
        <w:bCs/>
        <w:sz w:val="21"/>
        <w:szCs w:val="21"/>
      </w:rPr>
    </w:pPr>
    <w:r w:rsidRPr="003F0D4E">
      <w:rPr>
        <w:rFonts w:ascii="Arial" w:hAnsi="Arial"/>
        <w:b/>
        <w:bCs/>
        <w:sz w:val="21"/>
        <w:szCs w:val="21"/>
      </w:rPr>
      <w:t xml:space="preserve">State of </w:t>
    </w:r>
    <w:smartTag w:uri="urn:schemas-microsoft-com:office:smarttags" w:element="place">
      <w:smartTag w:uri="urn:schemas-microsoft-com:office:smarttags" w:element="country-region">
        <w:r w:rsidRPr="003F0D4E">
          <w:rPr>
            <w:rFonts w:ascii="Arial" w:hAnsi="Arial"/>
            <w:b/>
            <w:bCs/>
            <w:sz w:val="21"/>
            <w:szCs w:val="21"/>
          </w:rPr>
          <w:t>Israel</w:t>
        </w:r>
      </w:smartTag>
    </w:smartTag>
    <w:r w:rsidRPr="003F0D4E">
      <w:rPr>
        <w:rFonts w:ascii="Arial" w:hAnsi="Arial"/>
        <w:b/>
        <w:bCs/>
        <w:sz w:val="21"/>
        <w:szCs w:val="21"/>
      </w:rPr>
      <w:t>,  Ministry of Justice</w:t>
    </w:r>
  </w:p>
  <w:p w:rsidR="00FE3210" w:rsidRDefault="00FE3210" w:rsidP="00394E1A">
    <w:pPr>
      <w:pStyle w:val="a6"/>
      <w:bidi w:val="0"/>
      <w:spacing w:line="240" w:lineRule="auto"/>
      <w:rPr>
        <w:rFonts w:ascii="Arial" w:hAnsi="Arial" w:cs="Arial"/>
        <w:sz w:val="20"/>
        <w:szCs w:val="20"/>
      </w:rPr>
    </w:pPr>
    <w:r w:rsidRPr="00446650">
      <w:rPr>
        <w:rFonts w:ascii="Arial" w:hAnsi="Arial" w:cs="Arial"/>
        <w:sz w:val="20"/>
        <w:szCs w:val="20"/>
      </w:rPr>
      <w:t>Commission for Equal Rights of Persons with Disabilities</w:t>
    </w:r>
  </w:p>
  <w:p w:rsidR="00FE3210" w:rsidRPr="00446650" w:rsidRDefault="00FE3210" w:rsidP="00504EFD">
    <w:pPr>
      <w:pStyle w:val="a6"/>
      <w:bidi w:val="0"/>
      <w:spacing w:line="240" w:lineRule="aut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5233"/>
    <w:multiLevelType w:val="hybridMultilevel"/>
    <w:tmpl w:val="52529118"/>
    <w:lvl w:ilvl="0" w:tplc="535A0A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687F85"/>
    <w:multiLevelType w:val="hybridMultilevel"/>
    <w:tmpl w:val="20C2001A"/>
    <w:lvl w:ilvl="0" w:tplc="376A27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2463F3"/>
    <w:multiLevelType w:val="hybridMultilevel"/>
    <w:tmpl w:val="47062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933A5"/>
    <w:multiLevelType w:val="hybridMultilevel"/>
    <w:tmpl w:val="ED462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975BA"/>
    <w:multiLevelType w:val="hybridMultilevel"/>
    <w:tmpl w:val="EA486064"/>
    <w:lvl w:ilvl="0" w:tplc="E9EA58B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8EF171D"/>
    <w:multiLevelType w:val="hybridMultilevel"/>
    <w:tmpl w:val="D828F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FD"/>
    <w:rsid w:val="00000006"/>
    <w:rsid w:val="0000079C"/>
    <w:rsid w:val="00001B18"/>
    <w:rsid w:val="00002814"/>
    <w:rsid w:val="00003948"/>
    <w:rsid w:val="000070B0"/>
    <w:rsid w:val="000101CA"/>
    <w:rsid w:val="0001142F"/>
    <w:rsid w:val="00013C16"/>
    <w:rsid w:val="0001409D"/>
    <w:rsid w:val="000163C3"/>
    <w:rsid w:val="00016C9C"/>
    <w:rsid w:val="000174C0"/>
    <w:rsid w:val="0002109E"/>
    <w:rsid w:val="00022A37"/>
    <w:rsid w:val="00022A9C"/>
    <w:rsid w:val="00023B08"/>
    <w:rsid w:val="00023C0E"/>
    <w:rsid w:val="000252A2"/>
    <w:rsid w:val="000253A6"/>
    <w:rsid w:val="00026FC2"/>
    <w:rsid w:val="00027B6E"/>
    <w:rsid w:val="000305DE"/>
    <w:rsid w:val="0003166A"/>
    <w:rsid w:val="00032EC1"/>
    <w:rsid w:val="000354CC"/>
    <w:rsid w:val="00035E4F"/>
    <w:rsid w:val="0003663F"/>
    <w:rsid w:val="0003747F"/>
    <w:rsid w:val="00037CFA"/>
    <w:rsid w:val="00037D07"/>
    <w:rsid w:val="0004021D"/>
    <w:rsid w:val="000449BF"/>
    <w:rsid w:val="00044B13"/>
    <w:rsid w:val="00045760"/>
    <w:rsid w:val="00046787"/>
    <w:rsid w:val="0005623E"/>
    <w:rsid w:val="000603FB"/>
    <w:rsid w:val="00060D5C"/>
    <w:rsid w:val="0006149A"/>
    <w:rsid w:val="0006206D"/>
    <w:rsid w:val="000625FE"/>
    <w:rsid w:val="00063B3C"/>
    <w:rsid w:val="00067683"/>
    <w:rsid w:val="0007042E"/>
    <w:rsid w:val="00071500"/>
    <w:rsid w:val="000715C9"/>
    <w:rsid w:val="00072B11"/>
    <w:rsid w:val="00074048"/>
    <w:rsid w:val="00076AE3"/>
    <w:rsid w:val="00080B25"/>
    <w:rsid w:val="00081958"/>
    <w:rsid w:val="00083E99"/>
    <w:rsid w:val="00085D32"/>
    <w:rsid w:val="00091735"/>
    <w:rsid w:val="00096C81"/>
    <w:rsid w:val="00097290"/>
    <w:rsid w:val="000A0355"/>
    <w:rsid w:val="000A0BD8"/>
    <w:rsid w:val="000A134E"/>
    <w:rsid w:val="000A2FB1"/>
    <w:rsid w:val="000A387E"/>
    <w:rsid w:val="000A3AB6"/>
    <w:rsid w:val="000A6CD3"/>
    <w:rsid w:val="000A6E04"/>
    <w:rsid w:val="000A7C47"/>
    <w:rsid w:val="000B077D"/>
    <w:rsid w:val="000B4569"/>
    <w:rsid w:val="000B5998"/>
    <w:rsid w:val="000B679E"/>
    <w:rsid w:val="000B7370"/>
    <w:rsid w:val="000C10E7"/>
    <w:rsid w:val="000C1A42"/>
    <w:rsid w:val="000C1D04"/>
    <w:rsid w:val="000C35AC"/>
    <w:rsid w:val="000C3741"/>
    <w:rsid w:val="000C3E73"/>
    <w:rsid w:val="000C4085"/>
    <w:rsid w:val="000C4CD6"/>
    <w:rsid w:val="000C5E6D"/>
    <w:rsid w:val="000C5E97"/>
    <w:rsid w:val="000C6FA8"/>
    <w:rsid w:val="000D1FE7"/>
    <w:rsid w:val="000D283B"/>
    <w:rsid w:val="000D5B03"/>
    <w:rsid w:val="000D5C2B"/>
    <w:rsid w:val="000E2392"/>
    <w:rsid w:val="000E3A16"/>
    <w:rsid w:val="000E667D"/>
    <w:rsid w:val="000E6B6F"/>
    <w:rsid w:val="000E7B95"/>
    <w:rsid w:val="000F189A"/>
    <w:rsid w:val="000F3BB7"/>
    <w:rsid w:val="000F3FB2"/>
    <w:rsid w:val="000F6C35"/>
    <w:rsid w:val="000F7B1E"/>
    <w:rsid w:val="00100EFB"/>
    <w:rsid w:val="001015F1"/>
    <w:rsid w:val="00102A85"/>
    <w:rsid w:val="001036EB"/>
    <w:rsid w:val="00103A99"/>
    <w:rsid w:val="001064D1"/>
    <w:rsid w:val="00106D65"/>
    <w:rsid w:val="001075BC"/>
    <w:rsid w:val="0011094C"/>
    <w:rsid w:val="001168AA"/>
    <w:rsid w:val="00116E25"/>
    <w:rsid w:val="0011704F"/>
    <w:rsid w:val="00122B64"/>
    <w:rsid w:val="00124E17"/>
    <w:rsid w:val="001254F9"/>
    <w:rsid w:val="0012560C"/>
    <w:rsid w:val="00130896"/>
    <w:rsid w:val="001316A9"/>
    <w:rsid w:val="001327E7"/>
    <w:rsid w:val="00132877"/>
    <w:rsid w:val="00133871"/>
    <w:rsid w:val="001361BA"/>
    <w:rsid w:val="00136D4A"/>
    <w:rsid w:val="0014001B"/>
    <w:rsid w:val="00140F8B"/>
    <w:rsid w:val="00141195"/>
    <w:rsid w:val="001418A3"/>
    <w:rsid w:val="001425BF"/>
    <w:rsid w:val="001432AC"/>
    <w:rsid w:val="0014359C"/>
    <w:rsid w:val="00151325"/>
    <w:rsid w:val="0015259B"/>
    <w:rsid w:val="00154162"/>
    <w:rsid w:val="00156B07"/>
    <w:rsid w:val="001571AE"/>
    <w:rsid w:val="00165519"/>
    <w:rsid w:val="001657E9"/>
    <w:rsid w:val="001671B8"/>
    <w:rsid w:val="00167CA6"/>
    <w:rsid w:val="001718FC"/>
    <w:rsid w:val="0017274E"/>
    <w:rsid w:val="00172C98"/>
    <w:rsid w:val="0017325D"/>
    <w:rsid w:val="001736DE"/>
    <w:rsid w:val="0017760B"/>
    <w:rsid w:val="00180712"/>
    <w:rsid w:val="00180818"/>
    <w:rsid w:val="00180CAC"/>
    <w:rsid w:val="00180FA6"/>
    <w:rsid w:val="00182664"/>
    <w:rsid w:val="0018279D"/>
    <w:rsid w:val="00185FBA"/>
    <w:rsid w:val="00191FE5"/>
    <w:rsid w:val="00192B5C"/>
    <w:rsid w:val="00195060"/>
    <w:rsid w:val="001971AC"/>
    <w:rsid w:val="001974ED"/>
    <w:rsid w:val="001A0914"/>
    <w:rsid w:val="001A121E"/>
    <w:rsid w:val="001A25BC"/>
    <w:rsid w:val="001A415A"/>
    <w:rsid w:val="001A44DF"/>
    <w:rsid w:val="001A79CA"/>
    <w:rsid w:val="001B0467"/>
    <w:rsid w:val="001B1EF7"/>
    <w:rsid w:val="001B31A8"/>
    <w:rsid w:val="001B5971"/>
    <w:rsid w:val="001C08B3"/>
    <w:rsid w:val="001C0B25"/>
    <w:rsid w:val="001C2773"/>
    <w:rsid w:val="001C29D9"/>
    <w:rsid w:val="001C482E"/>
    <w:rsid w:val="001D16E9"/>
    <w:rsid w:val="001D32AC"/>
    <w:rsid w:val="001E3CE6"/>
    <w:rsid w:val="001E5E37"/>
    <w:rsid w:val="001E776B"/>
    <w:rsid w:val="001F1640"/>
    <w:rsid w:val="001F4249"/>
    <w:rsid w:val="001F6325"/>
    <w:rsid w:val="001F78F6"/>
    <w:rsid w:val="00204B1B"/>
    <w:rsid w:val="002065F3"/>
    <w:rsid w:val="00206A4C"/>
    <w:rsid w:val="002075D3"/>
    <w:rsid w:val="00207669"/>
    <w:rsid w:val="002129D7"/>
    <w:rsid w:val="00213844"/>
    <w:rsid w:val="00215E74"/>
    <w:rsid w:val="00220B7E"/>
    <w:rsid w:val="00221383"/>
    <w:rsid w:val="0022191F"/>
    <w:rsid w:val="00224664"/>
    <w:rsid w:val="0022474D"/>
    <w:rsid w:val="00227A7B"/>
    <w:rsid w:val="002303C6"/>
    <w:rsid w:val="00232428"/>
    <w:rsid w:val="00232ACD"/>
    <w:rsid w:val="00232BE5"/>
    <w:rsid w:val="00232C0A"/>
    <w:rsid w:val="00233124"/>
    <w:rsid w:val="00234400"/>
    <w:rsid w:val="00234E3A"/>
    <w:rsid w:val="00234EBE"/>
    <w:rsid w:val="00240A01"/>
    <w:rsid w:val="0024196A"/>
    <w:rsid w:val="00242814"/>
    <w:rsid w:val="00245466"/>
    <w:rsid w:val="002460DA"/>
    <w:rsid w:val="0024722C"/>
    <w:rsid w:val="002512A9"/>
    <w:rsid w:val="00251CD2"/>
    <w:rsid w:val="002523F6"/>
    <w:rsid w:val="00254D38"/>
    <w:rsid w:val="002558F2"/>
    <w:rsid w:val="002568BB"/>
    <w:rsid w:val="002577FC"/>
    <w:rsid w:val="00257C1D"/>
    <w:rsid w:val="00261AF1"/>
    <w:rsid w:val="00261B1C"/>
    <w:rsid w:val="00262222"/>
    <w:rsid w:val="00262A5D"/>
    <w:rsid w:val="00263265"/>
    <w:rsid w:val="00264152"/>
    <w:rsid w:val="00264291"/>
    <w:rsid w:val="00270361"/>
    <w:rsid w:val="00272E24"/>
    <w:rsid w:val="00273336"/>
    <w:rsid w:val="00276FC1"/>
    <w:rsid w:val="002810B9"/>
    <w:rsid w:val="0028159E"/>
    <w:rsid w:val="00281B0E"/>
    <w:rsid w:val="00283615"/>
    <w:rsid w:val="0028410E"/>
    <w:rsid w:val="002846DF"/>
    <w:rsid w:val="00286EA9"/>
    <w:rsid w:val="0028788A"/>
    <w:rsid w:val="00287E47"/>
    <w:rsid w:val="00290CB5"/>
    <w:rsid w:val="00294DEF"/>
    <w:rsid w:val="002A1AF6"/>
    <w:rsid w:val="002A4264"/>
    <w:rsid w:val="002A5EB8"/>
    <w:rsid w:val="002A7761"/>
    <w:rsid w:val="002B19AA"/>
    <w:rsid w:val="002B3668"/>
    <w:rsid w:val="002B5BEC"/>
    <w:rsid w:val="002B61F7"/>
    <w:rsid w:val="002B6C39"/>
    <w:rsid w:val="002B7619"/>
    <w:rsid w:val="002C1AFA"/>
    <w:rsid w:val="002C64AE"/>
    <w:rsid w:val="002D1E34"/>
    <w:rsid w:val="002D244D"/>
    <w:rsid w:val="002D430E"/>
    <w:rsid w:val="002D75C4"/>
    <w:rsid w:val="002D761F"/>
    <w:rsid w:val="002E1997"/>
    <w:rsid w:val="002E2843"/>
    <w:rsid w:val="002E2E26"/>
    <w:rsid w:val="002E6D78"/>
    <w:rsid w:val="002E7E7C"/>
    <w:rsid w:val="002F108A"/>
    <w:rsid w:val="002F155F"/>
    <w:rsid w:val="002F1B47"/>
    <w:rsid w:val="002F1EA0"/>
    <w:rsid w:val="002F2D13"/>
    <w:rsid w:val="002F339D"/>
    <w:rsid w:val="002F3DD8"/>
    <w:rsid w:val="002F5BA6"/>
    <w:rsid w:val="002F6D53"/>
    <w:rsid w:val="002F7978"/>
    <w:rsid w:val="0030048C"/>
    <w:rsid w:val="00302168"/>
    <w:rsid w:val="003036B7"/>
    <w:rsid w:val="0030452C"/>
    <w:rsid w:val="003045F1"/>
    <w:rsid w:val="003047FC"/>
    <w:rsid w:val="0030644E"/>
    <w:rsid w:val="00306DF6"/>
    <w:rsid w:val="0030771C"/>
    <w:rsid w:val="00310293"/>
    <w:rsid w:val="003102E9"/>
    <w:rsid w:val="0031093F"/>
    <w:rsid w:val="003135FC"/>
    <w:rsid w:val="003219BD"/>
    <w:rsid w:val="00321F8F"/>
    <w:rsid w:val="003226AE"/>
    <w:rsid w:val="00324CA0"/>
    <w:rsid w:val="00326C24"/>
    <w:rsid w:val="003315BA"/>
    <w:rsid w:val="00336CAE"/>
    <w:rsid w:val="00340073"/>
    <w:rsid w:val="00343360"/>
    <w:rsid w:val="003438B1"/>
    <w:rsid w:val="00345EAC"/>
    <w:rsid w:val="00346901"/>
    <w:rsid w:val="00347774"/>
    <w:rsid w:val="00351464"/>
    <w:rsid w:val="003514AE"/>
    <w:rsid w:val="00356409"/>
    <w:rsid w:val="00357229"/>
    <w:rsid w:val="00357FA4"/>
    <w:rsid w:val="003608A0"/>
    <w:rsid w:val="00360A3E"/>
    <w:rsid w:val="00361514"/>
    <w:rsid w:val="0036303D"/>
    <w:rsid w:val="00363B2B"/>
    <w:rsid w:val="003667CA"/>
    <w:rsid w:val="00367907"/>
    <w:rsid w:val="00370B09"/>
    <w:rsid w:val="003718F3"/>
    <w:rsid w:val="00372C32"/>
    <w:rsid w:val="003740E0"/>
    <w:rsid w:val="00374CA5"/>
    <w:rsid w:val="00375244"/>
    <w:rsid w:val="00377CF5"/>
    <w:rsid w:val="00381DA3"/>
    <w:rsid w:val="0038211F"/>
    <w:rsid w:val="003839E9"/>
    <w:rsid w:val="0038437E"/>
    <w:rsid w:val="003850D5"/>
    <w:rsid w:val="0038700A"/>
    <w:rsid w:val="003871A9"/>
    <w:rsid w:val="003900DE"/>
    <w:rsid w:val="0039322E"/>
    <w:rsid w:val="00393C99"/>
    <w:rsid w:val="00394866"/>
    <w:rsid w:val="00394E1A"/>
    <w:rsid w:val="003A26D1"/>
    <w:rsid w:val="003A36C5"/>
    <w:rsid w:val="003A395A"/>
    <w:rsid w:val="003A3B73"/>
    <w:rsid w:val="003A5A8B"/>
    <w:rsid w:val="003A68C7"/>
    <w:rsid w:val="003A743E"/>
    <w:rsid w:val="003B102B"/>
    <w:rsid w:val="003B1DFD"/>
    <w:rsid w:val="003B396F"/>
    <w:rsid w:val="003B4490"/>
    <w:rsid w:val="003B60E7"/>
    <w:rsid w:val="003C19FF"/>
    <w:rsid w:val="003C1E9C"/>
    <w:rsid w:val="003C40B7"/>
    <w:rsid w:val="003C6CE2"/>
    <w:rsid w:val="003D23B9"/>
    <w:rsid w:val="003D2EE6"/>
    <w:rsid w:val="003D3D2E"/>
    <w:rsid w:val="003D48DD"/>
    <w:rsid w:val="003D4ED7"/>
    <w:rsid w:val="003D5F89"/>
    <w:rsid w:val="003D6EA3"/>
    <w:rsid w:val="003D71C8"/>
    <w:rsid w:val="003E0BB3"/>
    <w:rsid w:val="003E1394"/>
    <w:rsid w:val="003E186A"/>
    <w:rsid w:val="003E3E8A"/>
    <w:rsid w:val="003E3EAB"/>
    <w:rsid w:val="003F0D4E"/>
    <w:rsid w:val="003F0F92"/>
    <w:rsid w:val="003F1870"/>
    <w:rsid w:val="003F5807"/>
    <w:rsid w:val="00400118"/>
    <w:rsid w:val="0040133A"/>
    <w:rsid w:val="00401F11"/>
    <w:rsid w:val="004037B9"/>
    <w:rsid w:val="00403ADE"/>
    <w:rsid w:val="00405361"/>
    <w:rsid w:val="00406CEB"/>
    <w:rsid w:val="00412EDB"/>
    <w:rsid w:val="00413FE1"/>
    <w:rsid w:val="00415847"/>
    <w:rsid w:val="0042011A"/>
    <w:rsid w:val="00420785"/>
    <w:rsid w:val="004218D9"/>
    <w:rsid w:val="00421DEB"/>
    <w:rsid w:val="00423F33"/>
    <w:rsid w:val="0042518F"/>
    <w:rsid w:val="00427DA6"/>
    <w:rsid w:val="004301E2"/>
    <w:rsid w:val="00432FBA"/>
    <w:rsid w:val="004340A5"/>
    <w:rsid w:val="00435167"/>
    <w:rsid w:val="0043612E"/>
    <w:rsid w:val="00444D98"/>
    <w:rsid w:val="00445A3D"/>
    <w:rsid w:val="00446650"/>
    <w:rsid w:val="00446F54"/>
    <w:rsid w:val="00447869"/>
    <w:rsid w:val="004478EB"/>
    <w:rsid w:val="00453CDE"/>
    <w:rsid w:val="00453E2B"/>
    <w:rsid w:val="004542FE"/>
    <w:rsid w:val="0045659A"/>
    <w:rsid w:val="00462740"/>
    <w:rsid w:val="0046276C"/>
    <w:rsid w:val="00470940"/>
    <w:rsid w:val="00471DDD"/>
    <w:rsid w:val="004760CE"/>
    <w:rsid w:val="00477794"/>
    <w:rsid w:val="0048139B"/>
    <w:rsid w:val="0048188C"/>
    <w:rsid w:val="004827EF"/>
    <w:rsid w:val="00483C5A"/>
    <w:rsid w:val="00483F07"/>
    <w:rsid w:val="00486189"/>
    <w:rsid w:val="00487201"/>
    <w:rsid w:val="00487C39"/>
    <w:rsid w:val="00490260"/>
    <w:rsid w:val="00490C36"/>
    <w:rsid w:val="00493F50"/>
    <w:rsid w:val="00494D3C"/>
    <w:rsid w:val="004973CA"/>
    <w:rsid w:val="004A04D8"/>
    <w:rsid w:val="004A0E0F"/>
    <w:rsid w:val="004A209B"/>
    <w:rsid w:val="004A261B"/>
    <w:rsid w:val="004A3F85"/>
    <w:rsid w:val="004A4B3A"/>
    <w:rsid w:val="004A59BB"/>
    <w:rsid w:val="004A5A3B"/>
    <w:rsid w:val="004A6752"/>
    <w:rsid w:val="004A6A9F"/>
    <w:rsid w:val="004A6F9C"/>
    <w:rsid w:val="004B05C0"/>
    <w:rsid w:val="004B225D"/>
    <w:rsid w:val="004B2D1A"/>
    <w:rsid w:val="004B2E59"/>
    <w:rsid w:val="004B2EFA"/>
    <w:rsid w:val="004C0D02"/>
    <w:rsid w:val="004C3607"/>
    <w:rsid w:val="004C4174"/>
    <w:rsid w:val="004C435C"/>
    <w:rsid w:val="004C452C"/>
    <w:rsid w:val="004C4F99"/>
    <w:rsid w:val="004C75AD"/>
    <w:rsid w:val="004C7CA7"/>
    <w:rsid w:val="004D0E4B"/>
    <w:rsid w:val="004D42F2"/>
    <w:rsid w:val="004D487A"/>
    <w:rsid w:val="004D500B"/>
    <w:rsid w:val="004E1DDD"/>
    <w:rsid w:val="004E1DE8"/>
    <w:rsid w:val="004E34ED"/>
    <w:rsid w:val="004E388C"/>
    <w:rsid w:val="004E556C"/>
    <w:rsid w:val="004E6E50"/>
    <w:rsid w:val="004E7BDC"/>
    <w:rsid w:val="004F3487"/>
    <w:rsid w:val="004F7591"/>
    <w:rsid w:val="00504834"/>
    <w:rsid w:val="00504EFD"/>
    <w:rsid w:val="00506638"/>
    <w:rsid w:val="00510041"/>
    <w:rsid w:val="005101B3"/>
    <w:rsid w:val="00510CB4"/>
    <w:rsid w:val="0051188F"/>
    <w:rsid w:val="005119C4"/>
    <w:rsid w:val="00511CBA"/>
    <w:rsid w:val="0051358D"/>
    <w:rsid w:val="00513D2F"/>
    <w:rsid w:val="00514935"/>
    <w:rsid w:val="005155D3"/>
    <w:rsid w:val="00517F29"/>
    <w:rsid w:val="00520582"/>
    <w:rsid w:val="00520D17"/>
    <w:rsid w:val="00521C6B"/>
    <w:rsid w:val="00522548"/>
    <w:rsid w:val="00523165"/>
    <w:rsid w:val="005239AD"/>
    <w:rsid w:val="005239B4"/>
    <w:rsid w:val="00523E2A"/>
    <w:rsid w:val="005241A7"/>
    <w:rsid w:val="00525195"/>
    <w:rsid w:val="00525455"/>
    <w:rsid w:val="00526862"/>
    <w:rsid w:val="0052695A"/>
    <w:rsid w:val="00527942"/>
    <w:rsid w:val="00530A39"/>
    <w:rsid w:val="00531BE4"/>
    <w:rsid w:val="005363EC"/>
    <w:rsid w:val="00537C9E"/>
    <w:rsid w:val="005455BC"/>
    <w:rsid w:val="005515F4"/>
    <w:rsid w:val="00553689"/>
    <w:rsid w:val="00556B6F"/>
    <w:rsid w:val="00560132"/>
    <w:rsid w:val="00560820"/>
    <w:rsid w:val="00560B93"/>
    <w:rsid w:val="00562A6F"/>
    <w:rsid w:val="0056398E"/>
    <w:rsid w:val="00564373"/>
    <w:rsid w:val="005660DE"/>
    <w:rsid w:val="0056701D"/>
    <w:rsid w:val="00567184"/>
    <w:rsid w:val="00567485"/>
    <w:rsid w:val="00567DCF"/>
    <w:rsid w:val="00572384"/>
    <w:rsid w:val="00572A95"/>
    <w:rsid w:val="00576507"/>
    <w:rsid w:val="005779EF"/>
    <w:rsid w:val="0058482C"/>
    <w:rsid w:val="00584DF1"/>
    <w:rsid w:val="00585046"/>
    <w:rsid w:val="00586F82"/>
    <w:rsid w:val="00587794"/>
    <w:rsid w:val="005900F7"/>
    <w:rsid w:val="0059095B"/>
    <w:rsid w:val="005913DF"/>
    <w:rsid w:val="00592993"/>
    <w:rsid w:val="00592D3D"/>
    <w:rsid w:val="00592F1E"/>
    <w:rsid w:val="005974F3"/>
    <w:rsid w:val="005A1881"/>
    <w:rsid w:val="005A2178"/>
    <w:rsid w:val="005A2F8F"/>
    <w:rsid w:val="005A3F6D"/>
    <w:rsid w:val="005A5A1C"/>
    <w:rsid w:val="005A6E21"/>
    <w:rsid w:val="005A7517"/>
    <w:rsid w:val="005A7B34"/>
    <w:rsid w:val="005A7E29"/>
    <w:rsid w:val="005B0351"/>
    <w:rsid w:val="005B0B04"/>
    <w:rsid w:val="005B1697"/>
    <w:rsid w:val="005B26D7"/>
    <w:rsid w:val="005B44DB"/>
    <w:rsid w:val="005B56F2"/>
    <w:rsid w:val="005B780F"/>
    <w:rsid w:val="005B7FA2"/>
    <w:rsid w:val="005C0DE6"/>
    <w:rsid w:val="005C2374"/>
    <w:rsid w:val="005C2FF5"/>
    <w:rsid w:val="005C5E39"/>
    <w:rsid w:val="005C7EA9"/>
    <w:rsid w:val="005D4852"/>
    <w:rsid w:val="005D5BC9"/>
    <w:rsid w:val="005D65DB"/>
    <w:rsid w:val="005D77AE"/>
    <w:rsid w:val="005E222B"/>
    <w:rsid w:val="005E2A07"/>
    <w:rsid w:val="005E512D"/>
    <w:rsid w:val="005F09C5"/>
    <w:rsid w:val="005F169A"/>
    <w:rsid w:val="005F1DA3"/>
    <w:rsid w:val="005F295A"/>
    <w:rsid w:val="005F7D50"/>
    <w:rsid w:val="00600707"/>
    <w:rsid w:val="00600823"/>
    <w:rsid w:val="00604745"/>
    <w:rsid w:val="006048D1"/>
    <w:rsid w:val="00606A82"/>
    <w:rsid w:val="00607CF4"/>
    <w:rsid w:val="00610E0F"/>
    <w:rsid w:val="00612C0A"/>
    <w:rsid w:val="006139A4"/>
    <w:rsid w:val="00617EA5"/>
    <w:rsid w:val="006208F0"/>
    <w:rsid w:val="00623789"/>
    <w:rsid w:val="006268F6"/>
    <w:rsid w:val="00630D9C"/>
    <w:rsid w:val="0063179C"/>
    <w:rsid w:val="006328CD"/>
    <w:rsid w:val="00635298"/>
    <w:rsid w:val="006358EF"/>
    <w:rsid w:val="006360D6"/>
    <w:rsid w:val="0063690B"/>
    <w:rsid w:val="00637CFF"/>
    <w:rsid w:val="006449B8"/>
    <w:rsid w:val="00645CB6"/>
    <w:rsid w:val="00650D69"/>
    <w:rsid w:val="00653505"/>
    <w:rsid w:val="00654127"/>
    <w:rsid w:val="0065455A"/>
    <w:rsid w:val="00656F04"/>
    <w:rsid w:val="00661021"/>
    <w:rsid w:val="00662AA6"/>
    <w:rsid w:val="00663499"/>
    <w:rsid w:val="006640D2"/>
    <w:rsid w:val="00664364"/>
    <w:rsid w:val="00664AF2"/>
    <w:rsid w:val="00664EDF"/>
    <w:rsid w:val="00666DC3"/>
    <w:rsid w:val="00667361"/>
    <w:rsid w:val="00670BA1"/>
    <w:rsid w:val="00672E6A"/>
    <w:rsid w:val="00675120"/>
    <w:rsid w:val="006776E4"/>
    <w:rsid w:val="00677A20"/>
    <w:rsid w:val="00677A32"/>
    <w:rsid w:val="00680B6F"/>
    <w:rsid w:val="00680DFF"/>
    <w:rsid w:val="00681A3C"/>
    <w:rsid w:val="00685EF7"/>
    <w:rsid w:val="00691F83"/>
    <w:rsid w:val="006955B0"/>
    <w:rsid w:val="006A216B"/>
    <w:rsid w:val="006A23A5"/>
    <w:rsid w:val="006A3594"/>
    <w:rsid w:val="006A45C3"/>
    <w:rsid w:val="006A46CD"/>
    <w:rsid w:val="006B0767"/>
    <w:rsid w:val="006B1750"/>
    <w:rsid w:val="006B22C5"/>
    <w:rsid w:val="006B393C"/>
    <w:rsid w:val="006B3F79"/>
    <w:rsid w:val="006B5A47"/>
    <w:rsid w:val="006C0F4D"/>
    <w:rsid w:val="006C11C9"/>
    <w:rsid w:val="006C2A95"/>
    <w:rsid w:val="006C2FAB"/>
    <w:rsid w:val="006C3E9B"/>
    <w:rsid w:val="006C426E"/>
    <w:rsid w:val="006C6D02"/>
    <w:rsid w:val="006D1122"/>
    <w:rsid w:val="006D2CEE"/>
    <w:rsid w:val="006D321D"/>
    <w:rsid w:val="006D33B1"/>
    <w:rsid w:val="006D35F1"/>
    <w:rsid w:val="006D367C"/>
    <w:rsid w:val="006D4019"/>
    <w:rsid w:val="006D5072"/>
    <w:rsid w:val="006D55B1"/>
    <w:rsid w:val="006E0600"/>
    <w:rsid w:val="006E1C15"/>
    <w:rsid w:val="006E1CF6"/>
    <w:rsid w:val="006E73B2"/>
    <w:rsid w:val="006E7A71"/>
    <w:rsid w:val="006F02A3"/>
    <w:rsid w:val="006F0737"/>
    <w:rsid w:val="006F4123"/>
    <w:rsid w:val="006F7983"/>
    <w:rsid w:val="006F7E15"/>
    <w:rsid w:val="007009E6"/>
    <w:rsid w:val="00701AEA"/>
    <w:rsid w:val="0070224A"/>
    <w:rsid w:val="00710024"/>
    <w:rsid w:val="00711BDF"/>
    <w:rsid w:val="007135FC"/>
    <w:rsid w:val="00713674"/>
    <w:rsid w:val="0071641C"/>
    <w:rsid w:val="00716C7A"/>
    <w:rsid w:val="00720B6E"/>
    <w:rsid w:val="00720C78"/>
    <w:rsid w:val="00722132"/>
    <w:rsid w:val="00723DDF"/>
    <w:rsid w:val="007241A6"/>
    <w:rsid w:val="00724866"/>
    <w:rsid w:val="00726ED5"/>
    <w:rsid w:val="007272B7"/>
    <w:rsid w:val="007309F1"/>
    <w:rsid w:val="00734D0E"/>
    <w:rsid w:val="0073510D"/>
    <w:rsid w:val="00740269"/>
    <w:rsid w:val="00742F9C"/>
    <w:rsid w:val="007457B7"/>
    <w:rsid w:val="00747EAF"/>
    <w:rsid w:val="00750C99"/>
    <w:rsid w:val="00751B69"/>
    <w:rsid w:val="00751DD0"/>
    <w:rsid w:val="00754481"/>
    <w:rsid w:val="007561B4"/>
    <w:rsid w:val="007619CE"/>
    <w:rsid w:val="00762388"/>
    <w:rsid w:val="00762806"/>
    <w:rsid w:val="007665A4"/>
    <w:rsid w:val="007666DB"/>
    <w:rsid w:val="007676C8"/>
    <w:rsid w:val="00767BB0"/>
    <w:rsid w:val="00770111"/>
    <w:rsid w:val="0077138E"/>
    <w:rsid w:val="0077191C"/>
    <w:rsid w:val="007736FD"/>
    <w:rsid w:val="0077673F"/>
    <w:rsid w:val="00776B66"/>
    <w:rsid w:val="00777A63"/>
    <w:rsid w:val="00781700"/>
    <w:rsid w:val="0078185A"/>
    <w:rsid w:val="00783D98"/>
    <w:rsid w:val="00783F96"/>
    <w:rsid w:val="0078477F"/>
    <w:rsid w:val="0079240F"/>
    <w:rsid w:val="00793B60"/>
    <w:rsid w:val="00793CB5"/>
    <w:rsid w:val="00793EF2"/>
    <w:rsid w:val="007947A6"/>
    <w:rsid w:val="00794F49"/>
    <w:rsid w:val="00795C1D"/>
    <w:rsid w:val="00797105"/>
    <w:rsid w:val="00797113"/>
    <w:rsid w:val="00797337"/>
    <w:rsid w:val="00797C29"/>
    <w:rsid w:val="007A02A8"/>
    <w:rsid w:val="007A0717"/>
    <w:rsid w:val="007A21EE"/>
    <w:rsid w:val="007A3A1A"/>
    <w:rsid w:val="007A4445"/>
    <w:rsid w:val="007A4B99"/>
    <w:rsid w:val="007B0B0E"/>
    <w:rsid w:val="007B1C9F"/>
    <w:rsid w:val="007B388C"/>
    <w:rsid w:val="007B3C9E"/>
    <w:rsid w:val="007C1283"/>
    <w:rsid w:val="007C2ABD"/>
    <w:rsid w:val="007D0234"/>
    <w:rsid w:val="007D0629"/>
    <w:rsid w:val="007D0778"/>
    <w:rsid w:val="007D2E93"/>
    <w:rsid w:val="007D3131"/>
    <w:rsid w:val="007D3A3A"/>
    <w:rsid w:val="007D6FCE"/>
    <w:rsid w:val="007E1A57"/>
    <w:rsid w:val="007E1D6D"/>
    <w:rsid w:val="007E38DD"/>
    <w:rsid w:val="007E3F97"/>
    <w:rsid w:val="007E6ACE"/>
    <w:rsid w:val="007F0739"/>
    <w:rsid w:val="007F2EB1"/>
    <w:rsid w:val="007F3EC5"/>
    <w:rsid w:val="008006A3"/>
    <w:rsid w:val="00801171"/>
    <w:rsid w:val="00801A48"/>
    <w:rsid w:val="008027F1"/>
    <w:rsid w:val="00804A8D"/>
    <w:rsid w:val="00805E8A"/>
    <w:rsid w:val="00806E12"/>
    <w:rsid w:val="0080712A"/>
    <w:rsid w:val="00807AF7"/>
    <w:rsid w:val="00810615"/>
    <w:rsid w:val="0081237C"/>
    <w:rsid w:val="008154D8"/>
    <w:rsid w:val="00815CF2"/>
    <w:rsid w:val="00815DA0"/>
    <w:rsid w:val="00816111"/>
    <w:rsid w:val="00816296"/>
    <w:rsid w:val="008168E1"/>
    <w:rsid w:val="00817C9B"/>
    <w:rsid w:val="00821F34"/>
    <w:rsid w:val="00822547"/>
    <w:rsid w:val="00823CE3"/>
    <w:rsid w:val="00826D46"/>
    <w:rsid w:val="008273E6"/>
    <w:rsid w:val="0082744C"/>
    <w:rsid w:val="008329BB"/>
    <w:rsid w:val="00833586"/>
    <w:rsid w:val="008362FA"/>
    <w:rsid w:val="00836656"/>
    <w:rsid w:val="008368BF"/>
    <w:rsid w:val="00841AC3"/>
    <w:rsid w:val="00842408"/>
    <w:rsid w:val="00842DE7"/>
    <w:rsid w:val="00843F8F"/>
    <w:rsid w:val="00846633"/>
    <w:rsid w:val="0085136B"/>
    <w:rsid w:val="008528FD"/>
    <w:rsid w:val="008545CB"/>
    <w:rsid w:val="00863C37"/>
    <w:rsid w:val="00864CD1"/>
    <w:rsid w:val="008666BB"/>
    <w:rsid w:val="00867906"/>
    <w:rsid w:val="00871448"/>
    <w:rsid w:val="00871DE4"/>
    <w:rsid w:val="0087315C"/>
    <w:rsid w:val="008754FE"/>
    <w:rsid w:val="00875B10"/>
    <w:rsid w:val="00875BB6"/>
    <w:rsid w:val="00876436"/>
    <w:rsid w:val="00881DE0"/>
    <w:rsid w:val="00882011"/>
    <w:rsid w:val="0088452D"/>
    <w:rsid w:val="008852CD"/>
    <w:rsid w:val="00885C78"/>
    <w:rsid w:val="0088771B"/>
    <w:rsid w:val="00892BF1"/>
    <w:rsid w:val="00896610"/>
    <w:rsid w:val="008A1441"/>
    <w:rsid w:val="008A2242"/>
    <w:rsid w:val="008A2374"/>
    <w:rsid w:val="008A50B2"/>
    <w:rsid w:val="008A6043"/>
    <w:rsid w:val="008A726A"/>
    <w:rsid w:val="008A741F"/>
    <w:rsid w:val="008A7F74"/>
    <w:rsid w:val="008B1336"/>
    <w:rsid w:val="008B2130"/>
    <w:rsid w:val="008B2FCE"/>
    <w:rsid w:val="008B4067"/>
    <w:rsid w:val="008B473B"/>
    <w:rsid w:val="008B608C"/>
    <w:rsid w:val="008B7B4C"/>
    <w:rsid w:val="008C0316"/>
    <w:rsid w:val="008C0983"/>
    <w:rsid w:val="008C1290"/>
    <w:rsid w:val="008C20EA"/>
    <w:rsid w:val="008C21EB"/>
    <w:rsid w:val="008C35D1"/>
    <w:rsid w:val="008C43C8"/>
    <w:rsid w:val="008C686E"/>
    <w:rsid w:val="008D292F"/>
    <w:rsid w:val="008D375F"/>
    <w:rsid w:val="008D5063"/>
    <w:rsid w:val="008D5A99"/>
    <w:rsid w:val="008E27BE"/>
    <w:rsid w:val="008E2C70"/>
    <w:rsid w:val="008E34B2"/>
    <w:rsid w:val="008E3511"/>
    <w:rsid w:val="008E448E"/>
    <w:rsid w:val="008E4EC3"/>
    <w:rsid w:val="008E6508"/>
    <w:rsid w:val="008E7087"/>
    <w:rsid w:val="008F01A7"/>
    <w:rsid w:val="008F2732"/>
    <w:rsid w:val="008F4B7A"/>
    <w:rsid w:val="008F51B2"/>
    <w:rsid w:val="008F7D37"/>
    <w:rsid w:val="008F7F3F"/>
    <w:rsid w:val="00900415"/>
    <w:rsid w:val="00901BDF"/>
    <w:rsid w:val="009045C2"/>
    <w:rsid w:val="009113EE"/>
    <w:rsid w:val="00911975"/>
    <w:rsid w:val="0091232A"/>
    <w:rsid w:val="00912AC6"/>
    <w:rsid w:val="00913C64"/>
    <w:rsid w:val="0091477F"/>
    <w:rsid w:val="00915D4E"/>
    <w:rsid w:val="009170ED"/>
    <w:rsid w:val="009171F6"/>
    <w:rsid w:val="00917E56"/>
    <w:rsid w:val="00922E5B"/>
    <w:rsid w:val="00924504"/>
    <w:rsid w:val="00926531"/>
    <w:rsid w:val="00926C36"/>
    <w:rsid w:val="00926F87"/>
    <w:rsid w:val="00927237"/>
    <w:rsid w:val="00927ED6"/>
    <w:rsid w:val="00931557"/>
    <w:rsid w:val="009316C5"/>
    <w:rsid w:val="00933411"/>
    <w:rsid w:val="00933490"/>
    <w:rsid w:val="0093364B"/>
    <w:rsid w:val="0093381D"/>
    <w:rsid w:val="00936D24"/>
    <w:rsid w:val="00942BA2"/>
    <w:rsid w:val="009445D3"/>
    <w:rsid w:val="009454EC"/>
    <w:rsid w:val="00946294"/>
    <w:rsid w:val="00946F12"/>
    <w:rsid w:val="00950CA6"/>
    <w:rsid w:val="00950E9E"/>
    <w:rsid w:val="009511A0"/>
    <w:rsid w:val="00960C0F"/>
    <w:rsid w:val="009678CF"/>
    <w:rsid w:val="00977E1B"/>
    <w:rsid w:val="00977E6A"/>
    <w:rsid w:val="009815E3"/>
    <w:rsid w:val="00982C8C"/>
    <w:rsid w:val="00983800"/>
    <w:rsid w:val="00985029"/>
    <w:rsid w:val="0098576E"/>
    <w:rsid w:val="009858C1"/>
    <w:rsid w:val="00986F38"/>
    <w:rsid w:val="00987C14"/>
    <w:rsid w:val="0099089C"/>
    <w:rsid w:val="00996D05"/>
    <w:rsid w:val="00997A8B"/>
    <w:rsid w:val="009A0C66"/>
    <w:rsid w:val="009A1DEC"/>
    <w:rsid w:val="009A2223"/>
    <w:rsid w:val="009A2733"/>
    <w:rsid w:val="009A421A"/>
    <w:rsid w:val="009B074C"/>
    <w:rsid w:val="009B27E0"/>
    <w:rsid w:val="009B3B9B"/>
    <w:rsid w:val="009B5B71"/>
    <w:rsid w:val="009B6CB8"/>
    <w:rsid w:val="009C0C9C"/>
    <w:rsid w:val="009C0D73"/>
    <w:rsid w:val="009C1539"/>
    <w:rsid w:val="009C1EAF"/>
    <w:rsid w:val="009C4A32"/>
    <w:rsid w:val="009C585F"/>
    <w:rsid w:val="009C6B42"/>
    <w:rsid w:val="009C71A2"/>
    <w:rsid w:val="009D113D"/>
    <w:rsid w:val="009D3C45"/>
    <w:rsid w:val="009D469C"/>
    <w:rsid w:val="009D64EE"/>
    <w:rsid w:val="009D7346"/>
    <w:rsid w:val="009D7353"/>
    <w:rsid w:val="009D7A04"/>
    <w:rsid w:val="009E08CC"/>
    <w:rsid w:val="009E2EF3"/>
    <w:rsid w:val="009E3457"/>
    <w:rsid w:val="009E58F8"/>
    <w:rsid w:val="009E7A42"/>
    <w:rsid w:val="009F0B18"/>
    <w:rsid w:val="009F1DB7"/>
    <w:rsid w:val="009F5F0E"/>
    <w:rsid w:val="00A02EFB"/>
    <w:rsid w:val="00A03A6E"/>
    <w:rsid w:val="00A0443C"/>
    <w:rsid w:val="00A0468B"/>
    <w:rsid w:val="00A0476F"/>
    <w:rsid w:val="00A04BD8"/>
    <w:rsid w:val="00A05925"/>
    <w:rsid w:val="00A073FC"/>
    <w:rsid w:val="00A1082A"/>
    <w:rsid w:val="00A16F6C"/>
    <w:rsid w:val="00A1777F"/>
    <w:rsid w:val="00A17D14"/>
    <w:rsid w:val="00A212DF"/>
    <w:rsid w:val="00A22FB8"/>
    <w:rsid w:val="00A23377"/>
    <w:rsid w:val="00A23617"/>
    <w:rsid w:val="00A2394D"/>
    <w:rsid w:val="00A255A7"/>
    <w:rsid w:val="00A27288"/>
    <w:rsid w:val="00A278FD"/>
    <w:rsid w:val="00A32668"/>
    <w:rsid w:val="00A32C40"/>
    <w:rsid w:val="00A342E6"/>
    <w:rsid w:val="00A35678"/>
    <w:rsid w:val="00A36617"/>
    <w:rsid w:val="00A3728F"/>
    <w:rsid w:val="00A372A7"/>
    <w:rsid w:val="00A40DEF"/>
    <w:rsid w:val="00A4119C"/>
    <w:rsid w:val="00A41903"/>
    <w:rsid w:val="00A4746A"/>
    <w:rsid w:val="00A52A51"/>
    <w:rsid w:val="00A53213"/>
    <w:rsid w:val="00A5458B"/>
    <w:rsid w:val="00A575E7"/>
    <w:rsid w:val="00A64E71"/>
    <w:rsid w:val="00A64F24"/>
    <w:rsid w:val="00A6529E"/>
    <w:rsid w:val="00A664F1"/>
    <w:rsid w:val="00A705D8"/>
    <w:rsid w:val="00A7223D"/>
    <w:rsid w:val="00A72B56"/>
    <w:rsid w:val="00A7308E"/>
    <w:rsid w:val="00A8352A"/>
    <w:rsid w:val="00A83821"/>
    <w:rsid w:val="00A83ABD"/>
    <w:rsid w:val="00A83CB0"/>
    <w:rsid w:val="00A85480"/>
    <w:rsid w:val="00A8579B"/>
    <w:rsid w:val="00A903F3"/>
    <w:rsid w:val="00A93880"/>
    <w:rsid w:val="00A93E98"/>
    <w:rsid w:val="00A96F2B"/>
    <w:rsid w:val="00AA1B1C"/>
    <w:rsid w:val="00AA3A78"/>
    <w:rsid w:val="00AA4F82"/>
    <w:rsid w:val="00AA6A42"/>
    <w:rsid w:val="00AB24DD"/>
    <w:rsid w:val="00AB4498"/>
    <w:rsid w:val="00AB44D2"/>
    <w:rsid w:val="00AB5260"/>
    <w:rsid w:val="00AB57A8"/>
    <w:rsid w:val="00AB59B2"/>
    <w:rsid w:val="00AC2B8A"/>
    <w:rsid w:val="00AC397F"/>
    <w:rsid w:val="00AD4A59"/>
    <w:rsid w:val="00AD64AA"/>
    <w:rsid w:val="00AE3799"/>
    <w:rsid w:val="00AE5B75"/>
    <w:rsid w:val="00AF1C9B"/>
    <w:rsid w:val="00AF2896"/>
    <w:rsid w:val="00AF3180"/>
    <w:rsid w:val="00AF35A7"/>
    <w:rsid w:val="00AF442B"/>
    <w:rsid w:val="00AF68F4"/>
    <w:rsid w:val="00AF7A5A"/>
    <w:rsid w:val="00B011C9"/>
    <w:rsid w:val="00B01D5C"/>
    <w:rsid w:val="00B035EF"/>
    <w:rsid w:val="00B03A21"/>
    <w:rsid w:val="00B05026"/>
    <w:rsid w:val="00B050EA"/>
    <w:rsid w:val="00B058D5"/>
    <w:rsid w:val="00B05F6D"/>
    <w:rsid w:val="00B1055E"/>
    <w:rsid w:val="00B1232F"/>
    <w:rsid w:val="00B13341"/>
    <w:rsid w:val="00B13915"/>
    <w:rsid w:val="00B139E7"/>
    <w:rsid w:val="00B14598"/>
    <w:rsid w:val="00B153CF"/>
    <w:rsid w:val="00B16A51"/>
    <w:rsid w:val="00B268B1"/>
    <w:rsid w:val="00B26A69"/>
    <w:rsid w:val="00B27372"/>
    <w:rsid w:val="00B303C2"/>
    <w:rsid w:val="00B30DAC"/>
    <w:rsid w:val="00B32ACA"/>
    <w:rsid w:val="00B33263"/>
    <w:rsid w:val="00B34965"/>
    <w:rsid w:val="00B349BB"/>
    <w:rsid w:val="00B402FC"/>
    <w:rsid w:val="00B4163F"/>
    <w:rsid w:val="00B41847"/>
    <w:rsid w:val="00B41E8B"/>
    <w:rsid w:val="00B41EEB"/>
    <w:rsid w:val="00B42914"/>
    <w:rsid w:val="00B43537"/>
    <w:rsid w:val="00B44A5F"/>
    <w:rsid w:val="00B44C65"/>
    <w:rsid w:val="00B47F01"/>
    <w:rsid w:val="00B50C52"/>
    <w:rsid w:val="00B518FD"/>
    <w:rsid w:val="00B52310"/>
    <w:rsid w:val="00B53188"/>
    <w:rsid w:val="00B55E9C"/>
    <w:rsid w:val="00B62A80"/>
    <w:rsid w:val="00B64B8D"/>
    <w:rsid w:val="00B71C58"/>
    <w:rsid w:val="00B71DAB"/>
    <w:rsid w:val="00B75197"/>
    <w:rsid w:val="00B75CFE"/>
    <w:rsid w:val="00B77441"/>
    <w:rsid w:val="00B805A6"/>
    <w:rsid w:val="00B820AB"/>
    <w:rsid w:val="00B83352"/>
    <w:rsid w:val="00B84973"/>
    <w:rsid w:val="00B8685A"/>
    <w:rsid w:val="00B87CEB"/>
    <w:rsid w:val="00B90017"/>
    <w:rsid w:val="00B916B5"/>
    <w:rsid w:val="00B94585"/>
    <w:rsid w:val="00B9564D"/>
    <w:rsid w:val="00B9793D"/>
    <w:rsid w:val="00B97BC3"/>
    <w:rsid w:val="00B97CE9"/>
    <w:rsid w:val="00BA0211"/>
    <w:rsid w:val="00BA0260"/>
    <w:rsid w:val="00BA08F9"/>
    <w:rsid w:val="00BA3948"/>
    <w:rsid w:val="00BA4033"/>
    <w:rsid w:val="00BA6F73"/>
    <w:rsid w:val="00BA7572"/>
    <w:rsid w:val="00BB014F"/>
    <w:rsid w:val="00BB0677"/>
    <w:rsid w:val="00BB1D42"/>
    <w:rsid w:val="00BB4B08"/>
    <w:rsid w:val="00BB5CDB"/>
    <w:rsid w:val="00BB73C9"/>
    <w:rsid w:val="00BB79DC"/>
    <w:rsid w:val="00BB7C78"/>
    <w:rsid w:val="00BB7E12"/>
    <w:rsid w:val="00BC0D0A"/>
    <w:rsid w:val="00BC26E7"/>
    <w:rsid w:val="00BC46A4"/>
    <w:rsid w:val="00BC4F58"/>
    <w:rsid w:val="00BC5270"/>
    <w:rsid w:val="00BD037F"/>
    <w:rsid w:val="00BD0E58"/>
    <w:rsid w:val="00BD1934"/>
    <w:rsid w:val="00BD4B0E"/>
    <w:rsid w:val="00BD4CB3"/>
    <w:rsid w:val="00BD5B0C"/>
    <w:rsid w:val="00BD6205"/>
    <w:rsid w:val="00BD6F63"/>
    <w:rsid w:val="00BD7477"/>
    <w:rsid w:val="00BE0584"/>
    <w:rsid w:val="00BE6531"/>
    <w:rsid w:val="00BF4646"/>
    <w:rsid w:val="00BF4AC8"/>
    <w:rsid w:val="00BF576B"/>
    <w:rsid w:val="00BF5A1E"/>
    <w:rsid w:val="00BF6ACB"/>
    <w:rsid w:val="00C02A9B"/>
    <w:rsid w:val="00C03F8E"/>
    <w:rsid w:val="00C05C79"/>
    <w:rsid w:val="00C05E7D"/>
    <w:rsid w:val="00C079F6"/>
    <w:rsid w:val="00C10E4F"/>
    <w:rsid w:val="00C110D3"/>
    <w:rsid w:val="00C11AF7"/>
    <w:rsid w:val="00C11BA3"/>
    <w:rsid w:val="00C13BCF"/>
    <w:rsid w:val="00C141EE"/>
    <w:rsid w:val="00C1574D"/>
    <w:rsid w:val="00C15B10"/>
    <w:rsid w:val="00C172E8"/>
    <w:rsid w:val="00C213C3"/>
    <w:rsid w:val="00C21CC0"/>
    <w:rsid w:val="00C22F37"/>
    <w:rsid w:val="00C24136"/>
    <w:rsid w:val="00C279E9"/>
    <w:rsid w:val="00C33A98"/>
    <w:rsid w:val="00C35278"/>
    <w:rsid w:val="00C370E2"/>
    <w:rsid w:val="00C413EB"/>
    <w:rsid w:val="00C41F38"/>
    <w:rsid w:val="00C41FC8"/>
    <w:rsid w:val="00C425B3"/>
    <w:rsid w:val="00C454F6"/>
    <w:rsid w:val="00C46E2B"/>
    <w:rsid w:val="00C479A9"/>
    <w:rsid w:val="00C51A37"/>
    <w:rsid w:val="00C52A4D"/>
    <w:rsid w:val="00C53181"/>
    <w:rsid w:val="00C53D4D"/>
    <w:rsid w:val="00C551EE"/>
    <w:rsid w:val="00C559BF"/>
    <w:rsid w:val="00C55A38"/>
    <w:rsid w:val="00C5730D"/>
    <w:rsid w:val="00C629D1"/>
    <w:rsid w:val="00C62B42"/>
    <w:rsid w:val="00C65668"/>
    <w:rsid w:val="00C65A4F"/>
    <w:rsid w:val="00C66E56"/>
    <w:rsid w:val="00C70E26"/>
    <w:rsid w:val="00C71425"/>
    <w:rsid w:val="00C7365A"/>
    <w:rsid w:val="00C737FB"/>
    <w:rsid w:val="00C7401E"/>
    <w:rsid w:val="00C750A2"/>
    <w:rsid w:val="00C7619B"/>
    <w:rsid w:val="00C812E4"/>
    <w:rsid w:val="00C81752"/>
    <w:rsid w:val="00C81AEE"/>
    <w:rsid w:val="00C83C5D"/>
    <w:rsid w:val="00C85919"/>
    <w:rsid w:val="00C915D8"/>
    <w:rsid w:val="00C93859"/>
    <w:rsid w:val="00C95182"/>
    <w:rsid w:val="00C960F9"/>
    <w:rsid w:val="00CA0166"/>
    <w:rsid w:val="00CA0827"/>
    <w:rsid w:val="00CA60B3"/>
    <w:rsid w:val="00CA65E2"/>
    <w:rsid w:val="00CB13C3"/>
    <w:rsid w:val="00CB44AB"/>
    <w:rsid w:val="00CB5E83"/>
    <w:rsid w:val="00CB644C"/>
    <w:rsid w:val="00CB71EF"/>
    <w:rsid w:val="00CB7591"/>
    <w:rsid w:val="00CB75A7"/>
    <w:rsid w:val="00CC0524"/>
    <w:rsid w:val="00CC0757"/>
    <w:rsid w:val="00CC193F"/>
    <w:rsid w:val="00CC416F"/>
    <w:rsid w:val="00CC54D2"/>
    <w:rsid w:val="00CC5B84"/>
    <w:rsid w:val="00CC6AA8"/>
    <w:rsid w:val="00CC7997"/>
    <w:rsid w:val="00CD19CF"/>
    <w:rsid w:val="00CD2547"/>
    <w:rsid w:val="00CD2AF9"/>
    <w:rsid w:val="00CD3C9D"/>
    <w:rsid w:val="00CD401A"/>
    <w:rsid w:val="00CD5E1E"/>
    <w:rsid w:val="00CD5FA5"/>
    <w:rsid w:val="00CD7CE6"/>
    <w:rsid w:val="00CE0D2A"/>
    <w:rsid w:val="00CE12F6"/>
    <w:rsid w:val="00CF1685"/>
    <w:rsid w:val="00CF171B"/>
    <w:rsid w:val="00CF443A"/>
    <w:rsid w:val="00CF5712"/>
    <w:rsid w:val="00CF6FE9"/>
    <w:rsid w:val="00D007A4"/>
    <w:rsid w:val="00D01E39"/>
    <w:rsid w:val="00D04B58"/>
    <w:rsid w:val="00D05D37"/>
    <w:rsid w:val="00D06802"/>
    <w:rsid w:val="00D0685D"/>
    <w:rsid w:val="00D06FAA"/>
    <w:rsid w:val="00D07B70"/>
    <w:rsid w:val="00D07E1B"/>
    <w:rsid w:val="00D14F9C"/>
    <w:rsid w:val="00D20CE7"/>
    <w:rsid w:val="00D21A6A"/>
    <w:rsid w:val="00D2238F"/>
    <w:rsid w:val="00D224CB"/>
    <w:rsid w:val="00D23FAE"/>
    <w:rsid w:val="00D243F6"/>
    <w:rsid w:val="00D244C5"/>
    <w:rsid w:val="00D25415"/>
    <w:rsid w:val="00D26864"/>
    <w:rsid w:val="00D2769D"/>
    <w:rsid w:val="00D3079D"/>
    <w:rsid w:val="00D35D9A"/>
    <w:rsid w:val="00D37EFD"/>
    <w:rsid w:val="00D40E95"/>
    <w:rsid w:val="00D4280A"/>
    <w:rsid w:val="00D45AC5"/>
    <w:rsid w:val="00D462B7"/>
    <w:rsid w:val="00D479A7"/>
    <w:rsid w:val="00D509AC"/>
    <w:rsid w:val="00D536BC"/>
    <w:rsid w:val="00D603B3"/>
    <w:rsid w:val="00D611EE"/>
    <w:rsid w:val="00D62EC6"/>
    <w:rsid w:val="00D6356C"/>
    <w:rsid w:val="00D64CE4"/>
    <w:rsid w:val="00D65361"/>
    <w:rsid w:val="00D67281"/>
    <w:rsid w:val="00D71EE0"/>
    <w:rsid w:val="00D72DFE"/>
    <w:rsid w:val="00D74220"/>
    <w:rsid w:val="00D74EFC"/>
    <w:rsid w:val="00D76548"/>
    <w:rsid w:val="00D82A80"/>
    <w:rsid w:val="00D83108"/>
    <w:rsid w:val="00D84152"/>
    <w:rsid w:val="00D843BC"/>
    <w:rsid w:val="00D84DF4"/>
    <w:rsid w:val="00D8531E"/>
    <w:rsid w:val="00D853BB"/>
    <w:rsid w:val="00D87128"/>
    <w:rsid w:val="00D87613"/>
    <w:rsid w:val="00D87F1D"/>
    <w:rsid w:val="00D90EB2"/>
    <w:rsid w:val="00D93BF1"/>
    <w:rsid w:val="00DA0EF8"/>
    <w:rsid w:val="00DA17EB"/>
    <w:rsid w:val="00DA7106"/>
    <w:rsid w:val="00DA738A"/>
    <w:rsid w:val="00DA77EA"/>
    <w:rsid w:val="00DB022B"/>
    <w:rsid w:val="00DB27BF"/>
    <w:rsid w:val="00DB28D4"/>
    <w:rsid w:val="00DB372D"/>
    <w:rsid w:val="00DB5A29"/>
    <w:rsid w:val="00DB7C34"/>
    <w:rsid w:val="00DC1170"/>
    <w:rsid w:val="00DC1C62"/>
    <w:rsid w:val="00DC1FE2"/>
    <w:rsid w:val="00DC29E9"/>
    <w:rsid w:val="00DC48B3"/>
    <w:rsid w:val="00DC6575"/>
    <w:rsid w:val="00DD40AC"/>
    <w:rsid w:val="00DD4955"/>
    <w:rsid w:val="00DD6BE3"/>
    <w:rsid w:val="00DD6F16"/>
    <w:rsid w:val="00DD73A2"/>
    <w:rsid w:val="00DE0D23"/>
    <w:rsid w:val="00DE24BE"/>
    <w:rsid w:val="00DE400C"/>
    <w:rsid w:val="00DE5994"/>
    <w:rsid w:val="00DE7CDC"/>
    <w:rsid w:val="00DF0319"/>
    <w:rsid w:val="00DF10C5"/>
    <w:rsid w:val="00DF4895"/>
    <w:rsid w:val="00DF5A35"/>
    <w:rsid w:val="00DF5E74"/>
    <w:rsid w:val="00DF6D57"/>
    <w:rsid w:val="00E00530"/>
    <w:rsid w:val="00E00C6A"/>
    <w:rsid w:val="00E01B23"/>
    <w:rsid w:val="00E03C5A"/>
    <w:rsid w:val="00E14552"/>
    <w:rsid w:val="00E16C57"/>
    <w:rsid w:val="00E22E78"/>
    <w:rsid w:val="00E2369F"/>
    <w:rsid w:val="00E31B1C"/>
    <w:rsid w:val="00E3388A"/>
    <w:rsid w:val="00E33A1F"/>
    <w:rsid w:val="00E34709"/>
    <w:rsid w:val="00E34EA1"/>
    <w:rsid w:val="00E3631E"/>
    <w:rsid w:val="00E372DE"/>
    <w:rsid w:val="00E376A1"/>
    <w:rsid w:val="00E379D7"/>
    <w:rsid w:val="00E37E18"/>
    <w:rsid w:val="00E40D55"/>
    <w:rsid w:val="00E4236A"/>
    <w:rsid w:val="00E42720"/>
    <w:rsid w:val="00E4272A"/>
    <w:rsid w:val="00E44A8D"/>
    <w:rsid w:val="00E44F99"/>
    <w:rsid w:val="00E45E90"/>
    <w:rsid w:val="00E536FC"/>
    <w:rsid w:val="00E53ECB"/>
    <w:rsid w:val="00E555C8"/>
    <w:rsid w:val="00E5571D"/>
    <w:rsid w:val="00E55E78"/>
    <w:rsid w:val="00E6326D"/>
    <w:rsid w:val="00E63810"/>
    <w:rsid w:val="00E6413F"/>
    <w:rsid w:val="00E652D6"/>
    <w:rsid w:val="00E65A97"/>
    <w:rsid w:val="00E67250"/>
    <w:rsid w:val="00E67BDB"/>
    <w:rsid w:val="00E70175"/>
    <w:rsid w:val="00E71861"/>
    <w:rsid w:val="00E72BDB"/>
    <w:rsid w:val="00E7407F"/>
    <w:rsid w:val="00E749BD"/>
    <w:rsid w:val="00E75702"/>
    <w:rsid w:val="00E759EE"/>
    <w:rsid w:val="00E8474D"/>
    <w:rsid w:val="00E84927"/>
    <w:rsid w:val="00E87AA0"/>
    <w:rsid w:val="00E929AD"/>
    <w:rsid w:val="00E95065"/>
    <w:rsid w:val="00EA1F75"/>
    <w:rsid w:val="00EA207C"/>
    <w:rsid w:val="00EA4243"/>
    <w:rsid w:val="00EA51C2"/>
    <w:rsid w:val="00EA7487"/>
    <w:rsid w:val="00EA7494"/>
    <w:rsid w:val="00EA75F2"/>
    <w:rsid w:val="00EB1E97"/>
    <w:rsid w:val="00EB764C"/>
    <w:rsid w:val="00EC0484"/>
    <w:rsid w:val="00EC3C45"/>
    <w:rsid w:val="00EC3E1B"/>
    <w:rsid w:val="00EC428A"/>
    <w:rsid w:val="00EC4C78"/>
    <w:rsid w:val="00ED5A20"/>
    <w:rsid w:val="00EE1AC1"/>
    <w:rsid w:val="00EE25B5"/>
    <w:rsid w:val="00EE453A"/>
    <w:rsid w:val="00EE5736"/>
    <w:rsid w:val="00EF0E87"/>
    <w:rsid w:val="00EF2395"/>
    <w:rsid w:val="00EF2BC0"/>
    <w:rsid w:val="00EF336A"/>
    <w:rsid w:val="00EF3934"/>
    <w:rsid w:val="00EF42EB"/>
    <w:rsid w:val="00EF47CF"/>
    <w:rsid w:val="00EF50BD"/>
    <w:rsid w:val="00EF678A"/>
    <w:rsid w:val="00EF74CF"/>
    <w:rsid w:val="00F03597"/>
    <w:rsid w:val="00F040C4"/>
    <w:rsid w:val="00F044D1"/>
    <w:rsid w:val="00F05183"/>
    <w:rsid w:val="00F12475"/>
    <w:rsid w:val="00F13090"/>
    <w:rsid w:val="00F14DA8"/>
    <w:rsid w:val="00F14E63"/>
    <w:rsid w:val="00F221E7"/>
    <w:rsid w:val="00F233C9"/>
    <w:rsid w:val="00F30B3D"/>
    <w:rsid w:val="00F324FC"/>
    <w:rsid w:val="00F3485E"/>
    <w:rsid w:val="00F34F73"/>
    <w:rsid w:val="00F357DA"/>
    <w:rsid w:val="00F375D7"/>
    <w:rsid w:val="00F43D80"/>
    <w:rsid w:val="00F440A6"/>
    <w:rsid w:val="00F4745C"/>
    <w:rsid w:val="00F50416"/>
    <w:rsid w:val="00F51904"/>
    <w:rsid w:val="00F52288"/>
    <w:rsid w:val="00F52811"/>
    <w:rsid w:val="00F52E63"/>
    <w:rsid w:val="00F5361A"/>
    <w:rsid w:val="00F53AD5"/>
    <w:rsid w:val="00F57047"/>
    <w:rsid w:val="00F576BE"/>
    <w:rsid w:val="00F57FBE"/>
    <w:rsid w:val="00F61361"/>
    <w:rsid w:val="00F62469"/>
    <w:rsid w:val="00F647C6"/>
    <w:rsid w:val="00F6524E"/>
    <w:rsid w:val="00F663D1"/>
    <w:rsid w:val="00F664CA"/>
    <w:rsid w:val="00F66B47"/>
    <w:rsid w:val="00F67331"/>
    <w:rsid w:val="00F67758"/>
    <w:rsid w:val="00F73F8F"/>
    <w:rsid w:val="00F77B38"/>
    <w:rsid w:val="00F8059F"/>
    <w:rsid w:val="00F8086B"/>
    <w:rsid w:val="00F867E7"/>
    <w:rsid w:val="00F901C9"/>
    <w:rsid w:val="00F91320"/>
    <w:rsid w:val="00F914A6"/>
    <w:rsid w:val="00F9161D"/>
    <w:rsid w:val="00F93C4D"/>
    <w:rsid w:val="00F95645"/>
    <w:rsid w:val="00F95CAE"/>
    <w:rsid w:val="00F96794"/>
    <w:rsid w:val="00FA3029"/>
    <w:rsid w:val="00FA359D"/>
    <w:rsid w:val="00FA3640"/>
    <w:rsid w:val="00FA3B8C"/>
    <w:rsid w:val="00FA6D83"/>
    <w:rsid w:val="00FB1E98"/>
    <w:rsid w:val="00FB2F35"/>
    <w:rsid w:val="00FB490F"/>
    <w:rsid w:val="00FB7A6C"/>
    <w:rsid w:val="00FC0C2C"/>
    <w:rsid w:val="00FC0CD2"/>
    <w:rsid w:val="00FC1CF9"/>
    <w:rsid w:val="00FC4D3A"/>
    <w:rsid w:val="00FC57FD"/>
    <w:rsid w:val="00FD0E7C"/>
    <w:rsid w:val="00FD1E24"/>
    <w:rsid w:val="00FD2C35"/>
    <w:rsid w:val="00FD2E6A"/>
    <w:rsid w:val="00FD5CF4"/>
    <w:rsid w:val="00FD5DF2"/>
    <w:rsid w:val="00FD65C3"/>
    <w:rsid w:val="00FD7637"/>
    <w:rsid w:val="00FE002A"/>
    <w:rsid w:val="00FE31DF"/>
    <w:rsid w:val="00FE3210"/>
    <w:rsid w:val="00FE5150"/>
    <w:rsid w:val="00FE6A61"/>
    <w:rsid w:val="00FE7E16"/>
    <w:rsid w:val="00FF1AE2"/>
    <w:rsid w:val="00FF1E49"/>
    <w:rsid w:val="00FF2718"/>
    <w:rsid w:val="00FF4567"/>
    <w:rsid w:val="00FF58AF"/>
    <w:rsid w:val="00FF59FD"/>
    <w:rsid w:val="00FF645F"/>
    <w:rsid w:val="00FF6F0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4EF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504EFD"/>
    <w:pPr>
      <w:tabs>
        <w:tab w:val="center" w:pos="4153"/>
        <w:tab w:val="right" w:pos="8306"/>
      </w:tabs>
    </w:pPr>
  </w:style>
  <w:style w:type="paragraph" w:styleId="a6">
    <w:name w:val="Subtitle"/>
    <w:basedOn w:val="a"/>
    <w:link w:val="a7"/>
    <w:qFormat/>
    <w:rsid w:val="00504EFD"/>
    <w:pPr>
      <w:spacing w:line="360" w:lineRule="auto"/>
      <w:jc w:val="center"/>
    </w:pPr>
    <w:rPr>
      <w:rFonts w:cs="David"/>
      <w:b/>
      <w:bCs/>
      <w:lang w:eastAsia="he-IL"/>
    </w:rPr>
  </w:style>
  <w:style w:type="character" w:styleId="Hyperlink">
    <w:name w:val="Hyperlink"/>
    <w:rsid w:val="00504EFD"/>
    <w:rPr>
      <w:color w:val="0000FF"/>
      <w:u w:val="single"/>
    </w:rPr>
  </w:style>
  <w:style w:type="paragraph" w:styleId="a8">
    <w:name w:val="Balloon Text"/>
    <w:basedOn w:val="a"/>
    <w:semiHidden/>
    <w:rsid w:val="00A5458B"/>
    <w:rPr>
      <w:rFonts w:ascii="Tahoma" w:hAnsi="Tahoma" w:cs="Tahoma"/>
      <w:sz w:val="16"/>
      <w:szCs w:val="16"/>
    </w:rPr>
  </w:style>
  <w:style w:type="character" w:customStyle="1" w:styleId="a5">
    <w:name w:val="כותרת תחתונה תו"/>
    <w:link w:val="a4"/>
    <w:rsid w:val="0018279D"/>
    <w:rPr>
      <w:sz w:val="24"/>
      <w:szCs w:val="24"/>
    </w:rPr>
  </w:style>
  <w:style w:type="paragraph" w:styleId="a9">
    <w:name w:val="List Paragraph"/>
    <w:basedOn w:val="a"/>
    <w:uiPriority w:val="34"/>
    <w:qFormat/>
    <w:rsid w:val="00997A8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aa">
    <w:name w:val="annotation reference"/>
    <w:rsid w:val="00AC2B8A"/>
    <w:rPr>
      <w:sz w:val="16"/>
      <w:szCs w:val="16"/>
    </w:rPr>
  </w:style>
  <w:style w:type="paragraph" w:styleId="ab">
    <w:name w:val="annotation text"/>
    <w:basedOn w:val="a"/>
    <w:link w:val="ac"/>
    <w:rsid w:val="00AC2B8A"/>
    <w:rPr>
      <w:sz w:val="20"/>
      <w:szCs w:val="20"/>
    </w:rPr>
  </w:style>
  <w:style w:type="character" w:customStyle="1" w:styleId="ac">
    <w:name w:val="טקסט הערה תו"/>
    <w:basedOn w:val="a0"/>
    <w:link w:val="ab"/>
    <w:rsid w:val="00AC2B8A"/>
  </w:style>
  <w:style w:type="paragraph" w:styleId="ad">
    <w:name w:val="annotation subject"/>
    <w:basedOn w:val="ab"/>
    <w:next w:val="ab"/>
    <w:link w:val="ae"/>
    <w:rsid w:val="00AC2B8A"/>
    <w:rPr>
      <w:b/>
      <w:bCs/>
    </w:rPr>
  </w:style>
  <w:style w:type="character" w:customStyle="1" w:styleId="ae">
    <w:name w:val="נושא הערה תו"/>
    <w:link w:val="ad"/>
    <w:rsid w:val="00AC2B8A"/>
    <w:rPr>
      <w:b/>
      <w:bCs/>
    </w:rPr>
  </w:style>
  <w:style w:type="paragraph" w:styleId="af">
    <w:name w:val="footnote text"/>
    <w:basedOn w:val="a"/>
    <w:link w:val="af0"/>
    <w:rsid w:val="00E01B23"/>
    <w:rPr>
      <w:sz w:val="20"/>
      <w:szCs w:val="20"/>
    </w:rPr>
  </w:style>
  <w:style w:type="character" w:customStyle="1" w:styleId="af0">
    <w:name w:val="טקסט הערת שוליים תו"/>
    <w:basedOn w:val="a0"/>
    <w:link w:val="af"/>
    <w:rsid w:val="00E01B23"/>
  </w:style>
  <w:style w:type="character" w:styleId="af1">
    <w:name w:val="footnote reference"/>
    <w:rsid w:val="00E01B23"/>
    <w:rPr>
      <w:vertAlign w:val="superscript"/>
    </w:rPr>
  </w:style>
  <w:style w:type="paragraph" w:styleId="af2">
    <w:name w:val="endnote text"/>
    <w:basedOn w:val="a"/>
    <w:link w:val="af3"/>
    <w:rsid w:val="00E01B23"/>
    <w:rPr>
      <w:sz w:val="20"/>
      <w:szCs w:val="20"/>
    </w:rPr>
  </w:style>
  <w:style w:type="character" w:customStyle="1" w:styleId="af3">
    <w:name w:val="טקסט הערת סיום תו"/>
    <w:basedOn w:val="a0"/>
    <w:link w:val="af2"/>
    <w:rsid w:val="00E01B23"/>
  </w:style>
  <w:style w:type="character" w:styleId="af4">
    <w:name w:val="endnote reference"/>
    <w:rsid w:val="00E01B23"/>
    <w:rPr>
      <w:vertAlign w:val="superscript"/>
    </w:rPr>
  </w:style>
  <w:style w:type="character" w:styleId="FollowedHyperlink">
    <w:name w:val="FollowedHyperlink"/>
    <w:basedOn w:val="a0"/>
    <w:rsid w:val="00DD40AC"/>
    <w:rPr>
      <w:color w:val="800080" w:themeColor="followedHyperlink"/>
      <w:u w:val="single"/>
    </w:rPr>
  </w:style>
  <w:style w:type="character" w:customStyle="1" w:styleId="a7">
    <w:name w:val="כותרת משנה תו"/>
    <w:basedOn w:val="a0"/>
    <w:link w:val="a6"/>
    <w:rsid w:val="00394E1A"/>
    <w:rPr>
      <w:rFonts w:cs="David"/>
      <w:b/>
      <w:bCs/>
      <w:sz w:val="24"/>
      <w:szCs w:val="24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4EFD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504EFD"/>
    <w:pPr>
      <w:tabs>
        <w:tab w:val="center" w:pos="4153"/>
        <w:tab w:val="right" w:pos="8306"/>
      </w:tabs>
    </w:pPr>
  </w:style>
  <w:style w:type="paragraph" w:styleId="a6">
    <w:name w:val="Subtitle"/>
    <w:basedOn w:val="a"/>
    <w:link w:val="a7"/>
    <w:qFormat/>
    <w:rsid w:val="00504EFD"/>
    <w:pPr>
      <w:spacing w:line="360" w:lineRule="auto"/>
      <w:jc w:val="center"/>
    </w:pPr>
    <w:rPr>
      <w:rFonts w:cs="David"/>
      <w:b/>
      <w:bCs/>
      <w:lang w:eastAsia="he-IL"/>
    </w:rPr>
  </w:style>
  <w:style w:type="character" w:styleId="Hyperlink">
    <w:name w:val="Hyperlink"/>
    <w:rsid w:val="00504EFD"/>
    <w:rPr>
      <w:color w:val="0000FF"/>
      <w:u w:val="single"/>
    </w:rPr>
  </w:style>
  <w:style w:type="paragraph" w:styleId="a8">
    <w:name w:val="Balloon Text"/>
    <w:basedOn w:val="a"/>
    <w:semiHidden/>
    <w:rsid w:val="00A5458B"/>
    <w:rPr>
      <w:rFonts w:ascii="Tahoma" w:hAnsi="Tahoma" w:cs="Tahoma"/>
      <w:sz w:val="16"/>
      <w:szCs w:val="16"/>
    </w:rPr>
  </w:style>
  <w:style w:type="character" w:customStyle="1" w:styleId="a5">
    <w:name w:val="כותרת תחתונה תו"/>
    <w:link w:val="a4"/>
    <w:rsid w:val="0018279D"/>
    <w:rPr>
      <w:sz w:val="24"/>
      <w:szCs w:val="24"/>
    </w:rPr>
  </w:style>
  <w:style w:type="paragraph" w:styleId="a9">
    <w:name w:val="List Paragraph"/>
    <w:basedOn w:val="a"/>
    <w:uiPriority w:val="34"/>
    <w:qFormat/>
    <w:rsid w:val="00997A8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aa">
    <w:name w:val="annotation reference"/>
    <w:rsid w:val="00AC2B8A"/>
    <w:rPr>
      <w:sz w:val="16"/>
      <w:szCs w:val="16"/>
    </w:rPr>
  </w:style>
  <w:style w:type="paragraph" w:styleId="ab">
    <w:name w:val="annotation text"/>
    <w:basedOn w:val="a"/>
    <w:link w:val="ac"/>
    <w:rsid w:val="00AC2B8A"/>
    <w:rPr>
      <w:sz w:val="20"/>
      <w:szCs w:val="20"/>
    </w:rPr>
  </w:style>
  <w:style w:type="character" w:customStyle="1" w:styleId="ac">
    <w:name w:val="טקסט הערה תו"/>
    <w:basedOn w:val="a0"/>
    <w:link w:val="ab"/>
    <w:rsid w:val="00AC2B8A"/>
  </w:style>
  <w:style w:type="paragraph" w:styleId="ad">
    <w:name w:val="annotation subject"/>
    <w:basedOn w:val="ab"/>
    <w:next w:val="ab"/>
    <w:link w:val="ae"/>
    <w:rsid w:val="00AC2B8A"/>
    <w:rPr>
      <w:b/>
      <w:bCs/>
    </w:rPr>
  </w:style>
  <w:style w:type="character" w:customStyle="1" w:styleId="ae">
    <w:name w:val="נושא הערה תו"/>
    <w:link w:val="ad"/>
    <w:rsid w:val="00AC2B8A"/>
    <w:rPr>
      <w:b/>
      <w:bCs/>
    </w:rPr>
  </w:style>
  <w:style w:type="paragraph" w:styleId="af">
    <w:name w:val="footnote text"/>
    <w:basedOn w:val="a"/>
    <w:link w:val="af0"/>
    <w:rsid w:val="00E01B23"/>
    <w:rPr>
      <w:sz w:val="20"/>
      <w:szCs w:val="20"/>
    </w:rPr>
  </w:style>
  <w:style w:type="character" w:customStyle="1" w:styleId="af0">
    <w:name w:val="טקסט הערת שוליים תו"/>
    <w:basedOn w:val="a0"/>
    <w:link w:val="af"/>
    <w:rsid w:val="00E01B23"/>
  </w:style>
  <w:style w:type="character" w:styleId="af1">
    <w:name w:val="footnote reference"/>
    <w:rsid w:val="00E01B23"/>
    <w:rPr>
      <w:vertAlign w:val="superscript"/>
    </w:rPr>
  </w:style>
  <w:style w:type="paragraph" w:styleId="af2">
    <w:name w:val="endnote text"/>
    <w:basedOn w:val="a"/>
    <w:link w:val="af3"/>
    <w:rsid w:val="00E01B23"/>
    <w:rPr>
      <w:sz w:val="20"/>
      <w:szCs w:val="20"/>
    </w:rPr>
  </w:style>
  <w:style w:type="character" w:customStyle="1" w:styleId="af3">
    <w:name w:val="טקסט הערת סיום תו"/>
    <w:basedOn w:val="a0"/>
    <w:link w:val="af2"/>
    <w:rsid w:val="00E01B23"/>
  </w:style>
  <w:style w:type="character" w:styleId="af4">
    <w:name w:val="endnote reference"/>
    <w:rsid w:val="00E01B23"/>
    <w:rPr>
      <w:vertAlign w:val="superscript"/>
    </w:rPr>
  </w:style>
  <w:style w:type="character" w:styleId="FollowedHyperlink">
    <w:name w:val="FollowedHyperlink"/>
    <w:basedOn w:val="a0"/>
    <w:rsid w:val="00DD40AC"/>
    <w:rPr>
      <w:color w:val="800080" w:themeColor="followedHyperlink"/>
      <w:u w:val="single"/>
    </w:rPr>
  </w:style>
  <w:style w:type="character" w:customStyle="1" w:styleId="a7">
    <w:name w:val="כותרת משנה תו"/>
    <w:basedOn w:val="a0"/>
    <w:link w:val="a6"/>
    <w:rsid w:val="00394E1A"/>
    <w:rPr>
      <w:rFonts w:cs="David"/>
      <w:b/>
      <w:bCs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ustice.gov.il/negishu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FFB2-B989-4C53-9BBF-9E9B86BA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784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תאריך:</vt:lpstr>
      <vt:lpstr>תאריך:</vt:lpstr>
    </vt:vector>
  </TitlesOfParts>
  <Company>המרכז להכשרה ושיקום מקצועי</Company>
  <LinksUpToDate>false</LinksUpToDate>
  <CharactersWithSpaces>4828</CharactersWithSpaces>
  <SharedDoc>false</SharedDoc>
  <HLinks>
    <vt:vector size="6" baseType="variant">
      <vt:variant>
        <vt:i4>1376331</vt:i4>
      </vt:variant>
      <vt:variant>
        <vt:i4>0</vt:i4>
      </vt:variant>
      <vt:variant>
        <vt:i4>0</vt:i4>
      </vt:variant>
      <vt:variant>
        <vt:i4>5</vt:i4>
      </vt:variant>
      <vt:variant>
        <vt:lpwstr>http://www.mugbaluyot.justice.gov.il/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</dc:title>
  <dc:creator>shlomia</dc:creator>
  <cp:lastModifiedBy>IritSha</cp:lastModifiedBy>
  <cp:revision>3</cp:revision>
  <cp:lastPrinted>2014-09-08T08:57:00Z</cp:lastPrinted>
  <dcterms:created xsi:type="dcterms:W3CDTF">2014-09-07T12:47:00Z</dcterms:created>
  <dcterms:modified xsi:type="dcterms:W3CDTF">2016-01-24T14:05:00Z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Heb">
    <vt:lpwstr>כ"ב טבת תשע"ד</vt:lpwstr>
  </property>
  <property fmtid="{D5CDD505-2E9C-101B-9397-08002B2CF9AE}" pid="3" name="DocDateEng">
    <vt:lpwstr>25 דצמבר 2013</vt:lpwstr>
  </property>
  <property fmtid="{D5CDD505-2E9C-101B-9397-08002B2CF9AE}" pid="4" name="DocNumber">
    <vt:lpwstr>044-99-2013-006111</vt:lpwstr>
  </property>
  <property fmtid="{D5CDD505-2E9C-101B-9397-08002B2CF9AE}" pid="5" name="DocFolder">
    <vt:lpwstr> </vt:lpwstr>
  </property>
  <property fmtid="{D5CDD505-2E9C-101B-9397-08002B2CF9AE}" pid="6" name="DocTo">
    <vt:lpwstr> </vt:lpwstr>
  </property>
  <property fmtid="{D5CDD505-2E9C-101B-9397-08002B2CF9AE}" pid="7" name="DocSubject">
    <vt:lpwstr>התאמות נגישות השירות</vt:lpwstr>
  </property>
  <property fmtid="{D5CDD505-2E9C-101B-9397-08002B2CF9AE}" pid="8" name="DocRecipients">
    <vt:lpwstr> </vt:lpwstr>
  </property>
  <property fmtid="{D5CDD505-2E9C-101B-9397-08002B2CF9AE}" pid="9" name="DctmFieldsUpdated">
    <vt:bool>true</vt:bool>
  </property>
</Properties>
</file>